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5389" w:rsidRPr="00347B14" w:rsidP="008D2B2D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УИД</w:t>
      </w:r>
      <w:r>
        <w:rPr>
          <w:rFonts w:ascii="Times New Roman" w:hAnsi="Times New Roman" w:cs="Times New Roman"/>
          <w:sz w:val="24"/>
          <w:szCs w:val="24"/>
        </w:rPr>
        <w:t xml:space="preserve"> 16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347B14">
        <w:rPr>
          <w:rFonts w:ascii="Times New Roman" w:hAnsi="Times New Roman" w:cs="Times New Roman"/>
          <w:sz w:val="24"/>
          <w:szCs w:val="24"/>
        </w:rPr>
        <w:t xml:space="preserve"> 0050-01-2022-001304-97</w:t>
      </w:r>
    </w:p>
    <w:p w:rsidR="008E5389" w:rsidP="008D2B2D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Судебный участок № 5 по Советскому судебному району города Казани РТ</w:t>
      </w:r>
    </w:p>
    <w:p w:rsidR="008E5389" w:rsidP="008D2B2D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420061, РТ, г. Казань, ул. Космонавтов, 59, электронный  адрес </w:t>
      </w:r>
      <w:hyperlink r:id="rId4" w:history="1">
        <w:r>
          <w:rPr>
            <w:rStyle w:val="Hyperlink"/>
            <w:color w:val="000000"/>
            <w:sz w:val="24"/>
            <w:szCs w:val="24"/>
            <w:shd w:val="clear" w:color="auto" w:fill="FFFFFF"/>
          </w:rPr>
          <w:t>ms.5105@tatar.ru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8E5389" w:rsidP="008D2B2D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официальный сайт http://mirsud.tatar.ru</w:t>
      </w:r>
    </w:p>
    <w:p w:rsidR="008E5389" w:rsidRPr="00347B14" w:rsidP="008D2B2D">
      <w:pPr>
        <w:pStyle w:val="Heading1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Дело № 5-2-</w:t>
      </w:r>
      <w:r w:rsidRPr="00347B14">
        <w:rPr>
          <w:rFonts w:ascii="Times New Roman" w:hAnsi="Times New Roman" w:cs="Times New Roman"/>
        </w:rPr>
        <w:t>742</w:t>
      </w:r>
      <w:r>
        <w:rPr>
          <w:rFonts w:ascii="Times New Roman" w:hAnsi="Times New Roman" w:cs="Times New Roman"/>
        </w:rPr>
        <w:t>/202</w:t>
      </w:r>
      <w:r w:rsidRPr="00347B14">
        <w:rPr>
          <w:rFonts w:ascii="Times New Roman" w:hAnsi="Times New Roman" w:cs="Times New Roman"/>
        </w:rPr>
        <w:t>2</w:t>
      </w:r>
    </w:p>
    <w:p w:rsidR="008E5389" w:rsidP="008D2B2D">
      <w:pPr>
        <w:pStyle w:val="Heading1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А О Ч Н О Е   Р Е Ш Е Н И Е</w:t>
      </w:r>
    </w:p>
    <w:p w:rsidR="008E5389" w:rsidP="008D2B2D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8E5389" w:rsidP="008D2B2D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(резолютивная часть решения)</w:t>
      </w:r>
    </w:p>
    <w:p w:rsidR="008E5389" w:rsidP="008D2B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B2D">
        <w:rPr>
          <w:rFonts w:ascii="Times New Roman" w:hAnsi="Times New Roman" w:cs="Times New Roman"/>
          <w:sz w:val="28"/>
          <w:szCs w:val="28"/>
        </w:rPr>
        <w:t xml:space="preserve">30 </w:t>
      </w:r>
      <w:r>
        <w:rPr>
          <w:rFonts w:ascii="Times New Roman" w:hAnsi="Times New Roman" w:cs="Times New Roman"/>
          <w:sz w:val="28"/>
          <w:szCs w:val="28"/>
        </w:rPr>
        <w:t xml:space="preserve">мая 2022 года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г.Казань, РТ</w:t>
      </w:r>
    </w:p>
    <w:p w:rsidR="008E5389" w:rsidP="008D2B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5389" w:rsidP="008D2B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 по Советскому судебному району города Казани Республики Татарстан Гайзетдинова Ю.Р., при секретаре судебного заседания Гладковой </w:t>
      </w:r>
      <w:r>
        <w:rPr>
          <w:rFonts w:ascii="Times New Roman" w:hAnsi="Times New Roman" w:cs="Times New Roman"/>
          <w:sz w:val="28"/>
          <w:szCs w:val="28"/>
        </w:rPr>
        <w:t>З.Д</w:t>
      </w:r>
      <w:r>
        <w:rPr>
          <w:rFonts w:ascii="Times New Roman" w:hAnsi="Times New Roman" w:cs="Times New Roman"/>
          <w:sz w:val="28"/>
          <w:szCs w:val="28"/>
        </w:rPr>
        <w:t xml:space="preserve">., рассмотрев в открытом судебном заседании гражданское дело по исковому заявлению Публичного акционерного общества «Группа Ренессанс Страхование» к Мишину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47B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47B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возмещении ущерба в порядке регресса, руководствуясь статьями 194 – 198, 233 - 235 Гражданского процессуального кодекса Российской Федерации, </w:t>
      </w:r>
    </w:p>
    <w:p w:rsidR="008E5389" w:rsidP="008D2B2D">
      <w:pPr>
        <w:pStyle w:val="BlockText"/>
        <w:tabs>
          <w:tab w:val="left" w:pos="0"/>
        </w:tabs>
        <w:ind w:left="0" w:right="44" w:firstLine="540"/>
        <w:jc w:val="center"/>
        <w:rPr>
          <w:rFonts w:cs="Calibri"/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 Е Ш И Л:    </w:t>
      </w:r>
    </w:p>
    <w:p w:rsidR="008E5389" w:rsidP="008D2B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Исковое заявление Публичного акционерного общества «Группа Ренессанс Страхование» к </w:t>
      </w:r>
      <w:r>
        <w:rPr>
          <w:rFonts w:ascii="Times New Roman" w:hAnsi="Times New Roman" w:cs="Times New Roman"/>
          <w:sz w:val="28"/>
          <w:szCs w:val="28"/>
        </w:rPr>
        <w:t>Мишину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47B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47B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возмещении ущерба в порядке регресса -  удовлетворить.</w:t>
      </w:r>
    </w:p>
    <w:p w:rsidR="008E5389" w:rsidP="008D2B2D">
      <w:pPr>
        <w:spacing w:after="0" w:line="240" w:lineRule="auto"/>
        <w:ind w:right="4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Мишина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47B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47B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пользу Публичного  акционерного общества «Группа Ренессанс Страхование» 16955 (Шестнадцать тысяч девятьсот пятьдесят пять) рублей, расходы по оплате государственной пошлины в размере 678 (Шестьсот семьдесят восемь) рублей 23 копейки.</w:t>
      </w:r>
    </w:p>
    <w:p w:rsidR="008E5389" w:rsidP="008D2B2D">
      <w:pPr>
        <w:spacing w:after="0" w:line="240" w:lineRule="auto"/>
        <w:ind w:right="4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может не составлять мотивированное решение суда по рассмотренному им делу и считает необходимым разъяснить, что если стороны желают получить полный текст решения по рассмотренному делу  необходимо обратиться с заявлением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</w:t>
      </w:r>
      <w:r>
        <w:rPr>
          <w:rFonts w:ascii="Times New Roman" w:hAnsi="Times New Roman" w:cs="Times New Roman"/>
          <w:sz w:val="28"/>
          <w:szCs w:val="28"/>
        </w:rPr>
        <w:t xml:space="preserve"> судебном </w:t>
      </w:r>
      <w:r>
        <w:rPr>
          <w:rFonts w:ascii="Times New Roman" w:hAnsi="Times New Roman" w:cs="Times New Roman"/>
          <w:sz w:val="28"/>
          <w:szCs w:val="28"/>
        </w:rPr>
        <w:t>заседании</w:t>
      </w:r>
      <w:r>
        <w:rPr>
          <w:rFonts w:ascii="Times New Roman" w:hAnsi="Times New Roman" w:cs="Times New Roman"/>
          <w:sz w:val="28"/>
          <w:szCs w:val="28"/>
        </w:rPr>
        <w:t>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E5389" w:rsidP="008D2B2D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8E5389" w:rsidP="008D2B2D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hAnsi="Times New Roman" w:cs="Times New Roman"/>
          <w:sz w:val="28"/>
          <w:szCs w:val="28"/>
        </w:rPr>
        <w:t xml:space="preserve"> заявления об отмене этого решения суда. </w:t>
      </w:r>
      <w:r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8E5389" w:rsidP="008D2B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8E5389" w:rsidP="008D2B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Гайзетдинова Ю.Р.</w:t>
      </w:r>
    </w:p>
    <w:sectPr w:rsidSect="008D2B2D">
      <w:pgSz w:w="11906" w:h="16838"/>
      <w:pgMar w:top="709" w:right="566" w:bottom="18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92"/>
    <w:rsid w:val="00347B14"/>
    <w:rsid w:val="00366F29"/>
    <w:rsid w:val="004C2B37"/>
    <w:rsid w:val="008D2B2D"/>
    <w:rsid w:val="008E5389"/>
    <w:rsid w:val="00AA53FB"/>
    <w:rsid w:val="00C7758D"/>
    <w:rsid w:val="00F447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3FB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1"/>
    <w:uiPriority w:val="99"/>
    <w:qFormat/>
    <w:locked/>
    <w:rsid w:val="008D2B2D"/>
    <w:pPr>
      <w:keepNext/>
      <w:spacing w:after="0" w:line="240" w:lineRule="auto"/>
      <w:jc w:val="both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8D2B2D"/>
    <w:rPr>
      <w:rFonts w:ascii="Calibri" w:hAnsi="Calibri" w:cs="Calibri"/>
      <w:sz w:val="24"/>
      <w:szCs w:val="24"/>
      <w:lang w:val="ru-RU" w:eastAsia="ru-RU"/>
    </w:rPr>
  </w:style>
  <w:style w:type="paragraph" w:styleId="BodyText">
    <w:name w:val="Body Text"/>
    <w:basedOn w:val="Normal"/>
    <w:link w:val="a"/>
    <w:uiPriority w:val="99"/>
    <w:semiHidden/>
    <w:rsid w:val="00F44792"/>
    <w:pPr>
      <w:spacing w:after="120" w:line="240" w:lineRule="auto"/>
    </w:pPr>
    <w:rPr>
      <w:rFonts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F44792"/>
    <w:rPr>
      <w:rFonts w:ascii="Times New Roman" w:hAnsi="Times New Roman" w:cs="Times New Roman"/>
      <w:sz w:val="24"/>
      <w:szCs w:val="24"/>
    </w:rPr>
  </w:style>
  <w:style w:type="paragraph" w:styleId="BlockText">
    <w:name w:val="Block Text"/>
    <w:basedOn w:val="Normal"/>
    <w:uiPriority w:val="99"/>
    <w:semiHidden/>
    <w:rsid w:val="00F44792"/>
    <w:pPr>
      <w:spacing w:after="0" w:line="240" w:lineRule="auto"/>
      <w:ind w:left="-426" w:right="-1192"/>
    </w:pPr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F44792"/>
    <w:pPr>
      <w:widowControl w:val="0"/>
      <w:autoSpaceDE w:val="0"/>
      <w:autoSpaceDN w:val="0"/>
    </w:pPr>
    <w:rPr>
      <w:sz w:val="28"/>
      <w:szCs w:val="28"/>
    </w:rPr>
  </w:style>
  <w:style w:type="character" w:styleId="Hyperlink">
    <w:name w:val="Hyperlink"/>
    <w:basedOn w:val="DefaultParagraphFont"/>
    <w:uiPriority w:val="99"/>
    <w:rsid w:val="008D2B2D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5105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