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53D9D" w:rsidRPr="00B90CFE" w:rsidP="00B90CFE">
      <w:pPr>
        <w:spacing w:after="0" w:line="240" w:lineRule="auto"/>
        <w:ind w:firstLine="709"/>
        <w:jc w:val="both"/>
        <w:rPr>
          <w:rFonts w:ascii="Times New Roman" w:eastAsia="SimSun" w:hAnsi="Times New Roman" w:cs="Times New Roman"/>
          <w:sz w:val="26"/>
          <w:szCs w:val="26"/>
          <w:lang w:eastAsia="zh-CN"/>
        </w:rPr>
      </w:pPr>
      <w:r w:rsidRPr="00B90CFE">
        <w:rPr>
          <w:rFonts w:ascii="Times New Roman" w:eastAsia="Times New Roman" w:hAnsi="Times New Roman" w:cs="Times New Roman"/>
          <w:sz w:val="26"/>
          <w:szCs w:val="26"/>
        </w:rPr>
        <w:t>Копия</w:t>
      </w:r>
      <w:r w:rsidRPr="00B90CFE" w:rsidR="00013FC0">
        <w:rPr>
          <w:rFonts w:ascii="Times New Roman" w:eastAsia="Times New Roman" w:hAnsi="Times New Roman" w:cs="Times New Roman"/>
          <w:sz w:val="26"/>
          <w:szCs w:val="26"/>
        </w:rPr>
        <w:t xml:space="preserve">                                                                      </w:t>
      </w:r>
      <w:r w:rsidRPr="00B90CFE" w:rsidR="00A03D10">
        <w:rPr>
          <w:rFonts w:ascii="Times New Roman" w:eastAsia="Times New Roman" w:hAnsi="Times New Roman" w:cs="Times New Roman"/>
          <w:sz w:val="26"/>
          <w:szCs w:val="26"/>
        </w:rPr>
        <w:t xml:space="preserve">  </w:t>
      </w:r>
      <w:r w:rsidRPr="00B90CFE">
        <w:rPr>
          <w:rFonts w:ascii="Times New Roman" w:eastAsia="Times New Roman" w:hAnsi="Times New Roman" w:cs="Times New Roman"/>
          <w:sz w:val="26"/>
          <w:szCs w:val="26"/>
        </w:rPr>
        <w:t xml:space="preserve"> </w:t>
      </w:r>
      <w:r w:rsidRPr="00B90CFE" w:rsidR="008A75CA">
        <w:rPr>
          <w:rFonts w:ascii="Times New Roman" w:eastAsia="Times New Roman" w:hAnsi="Times New Roman" w:cs="Times New Roman"/>
          <w:sz w:val="26"/>
          <w:szCs w:val="26"/>
        </w:rPr>
        <w:t xml:space="preserve">                 </w:t>
      </w:r>
      <w:r w:rsidR="00B90CFE">
        <w:rPr>
          <w:rFonts w:ascii="Times New Roman" w:eastAsia="Times New Roman" w:hAnsi="Times New Roman" w:cs="Times New Roman"/>
          <w:sz w:val="26"/>
          <w:szCs w:val="26"/>
        </w:rPr>
        <w:t xml:space="preserve">    </w:t>
      </w:r>
      <w:r w:rsidRPr="00B90CFE" w:rsidR="001E5973">
        <w:rPr>
          <w:rFonts w:ascii="Times New Roman" w:hAnsi="Times New Roman" w:cs="Times New Roman"/>
          <w:sz w:val="26"/>
          <w:szCs w:val="26"/>
        </w:rPr>
        <w:t>Дело №2-</w:t>
      </w:r>
      <w:r w:rsidR="00665B1E">
        <w:rPr>
          <w:rFonts w:ascii="Times New Roman" w:hAnsi="Times New Roman" w:cs="Times New Roman"/>
          <w:sz w:val="26"/>
          <w:szCs w:val="26"/>
        </w:rPr>
        <w:t>451</w:t>
      </w:r>
      <w:r w:rsidRPr="00B90CFE">
        <w:rPr>
          <w:rFonts w:ascii="Times New Roman" w:eastAsia="SimSun" w:hAnsi="Times New Roman" w:cs="Times New Roman"/>
          <w:sz w:val="26"/>
          <w:szCs w:val="26"/>
          <w:lang w:eastAsia="zh-CN"/>
        </w:rPr>
        <w:t>/202</w:t>
      </w:r>
      <w:r w:rsidRPr="00B90CFE" w:rsidR="009D7CA4">
        <w:rPr>
          <w:rFonts w:ascii="Times New Roman" w:eastAsia="SimSun" w:hAnsi="Times New Roman" w:cs="Times New Roman"/>
          <w:sz w:val="26"/>
          <w:szCs w:val="26"/>
          <w:lang w:eastAsia="zh-CN"/>
        </w:rPr>
        <w:t>2</w:t>
      </w:r>
    </w:p>
    <w:p w:rsidR="00753D9D" w:rsidRPr="00B90CFE" w:rsidP="00B90CFE">
      <w:pPr>
        <w:spacing w:after="0" w:line="240" w:lineRule="auto"/>
        <w:ind w:firstLine="709"/>
        <w:jc w:val="right"/>
        <w:rPr>
          <w:rFonts w:ascii="Times New Roman" w:eastAsia="Times New Roman" w:hAnsi="Times New Roman" w:cs="Times New Roman"/>
          <w:sz w:val="26"/>
          <w:szCs w:val="26"/>
          <w:lang w:eastAsia="zh-CN"/>
        </w:rPr>
      </w:pPr>
      <w:r w:rsidRPr="00B90CFE">
        <w:rPr>
          <w:rFonts w:ascii="Times New Roman" w:eastAsia="SimSun" w:hAnsi="Times New Roman" w:cs="Times New Roman"/>
          <w:sz w:val="26"/>
          <w:szCs w:val="26"/>
          <w:lang w:eastAsia="zh-CN"/>
        </w:rPr>
        <w:tab/>
      </w:r>
      <w:r w:rsidRPr="00B90CFE">
        <w:rPr>
          <w:rFonts w:ascii="Times New Roman" w:eastAsia="SimSun" w:hAnsi="Times New Roman" w:cs="Times New Roman"/>
          <w:sz w:val="26"/>
          <w:szCs w:val="26"/>
          <w:lang w:eastAsia="zh-CN"/>
        </w:rPr>
        <w:tab/>
      </w:r>
      <w:r w:rsidRPr="00B90CFE">
        <w:rPr>
          <w:rFonts w:ascii="Times New Roman" w:eastAsia="SimSun" w:hAnsi="Times New Roman" w:cs="Times New Roman"/>
          <w:sz w:val="26"/>
          <w:szCs w:val="26"/>
          <w:lang w:eastAsia="zh-CN"/>
        </w:rPr>
        <w:tab/>
      </w:r>
      <w:r w:rsidRPr="00B90CFE">
        <w:rPr>
          <w:rFonts w:ascii="Times New Roman" w:eastAsia="SimSun" w:hAnsi="Times New Roman" w:cs="Times New Roman"/>
          <w:sz w:val="26"/>
          <w:szCs w:val="26"/>
          <w:lang w:eastAsia="zh-CN"/>
        </w:rPr>
        <w:tab/>
      </w:r>
      <w:r w:rsidRPr="00B90CFE">
        <w:rPr>
          <w:rFonts w:ascii="Times New Roman" w:eastAsia="SimSun" w:hAnsi="Times New Roman" w:cs="Times New Roman"/>
          <w:sz w:val="26"/>
          <w:szCs w:val="26"/>
          <w:lang w:eastAsia="zh-CN"/>
        </w:rPr>
        <w:tab/>
      </w:r>
      <w:r w:rsidRPr="00B90CFE">
        <w:rPr>
          <w:rFonts w:ascii="Times New Roman" w:eastAsia="SimSun" w:hAnsi="Times New Roman" w:cs="Times New Roman"/>
          <w:sz w:val="26"/>
          <w:szCs w:val="26"/>
          <w:lang w:eastAsia="zh-CN"/>
        </w:rPr>
        <w:tab/>
      </w:r>
      <w:r w:rsidRPr="00B90CFE" w:rsidR="008A75CA">
        <w:rPr>
          <w:rFonts w:ascii="Times New Roman" w:eastAsia="SimSun" w:hAnsi="Times New Roman" w:cs="Times New Roman"/>
          <w:bCs/>
          <w:sz w:val="26"/>
          <w:szCs w:val="26"/>
          <w:lang w:eastAsia="zh-CN"/>
        </w:rPr>
        <w:t>16MS0031-01-2022-00</w:t>
      </w:r>
      <w:r w:rsidR="00665B1E">
        <w:rPr>
          <w:rFonts w:ascii="Times New Roman" w:eastAsia="SimSun" w:hAnsi="Times New Roman" w:cs="Times New Roman"/>
          <w:bCs/>
          <w:sz w:val="26"/>
          <w:szCs w:val="26"/>
          <w:lang w:eastAsia="zh-CN"/>
        </w:rPr>
        <w:t>1010-46</w:t>
      </w:r>
    </w:p>
    <w:p w:rsidR="00F73413" w:rsidRPr="00B90CFE" w:rsidP="00B90CFE">
      <w:pPr>
        <w:spacing w:after="0" w:line="240" w:lineRule="auto"/>
        <w:ind w:firstLine="709"/>
        <w:jc w:val="both"/>
        <w:rPr>
          <w:rFonts w:ascii="Times New Roman" w:eastAsia="Times New Roman" w:hAnsi="Times New Roman" w:cs="Times New Roman"/>
          <w:sz w:val="26"/>
          <w:szCs w:val="26"/>
        </w:rPr>
      </w:pPr>
    </w:p>
    <w:p w:rsidR="002B1C2B" w:rsidRPr="00B90CFE" w:rsidP="00B90CFE">
      <w:pPr>
        <w:spacing w:after="0" w:line="240" w:lineRule="auto"/>
        <w:ind w:firstLine="709"/>
        <w:jc w:val="center"/>
        <w:rPr>
          <w:rFonts w:ascii="Times New Roman" w:hAnsi="Times New Roman" w:cs="Times New Roman"/>
          <w:sz w:val="26"/>
          <w:szCs w:val="26"/>
        </w:rPr>
      </w:pPr>
      <w:r w:rsidRPr="00B90CFE">
        <w:rPr>
          <w:rFonts w:ascii="Times New Roman" w:hAnsi="Times New Roman" w:cs="Times New Roman"/>
          <w:sz w:val="26"/>
          <w:szCs w:val="26"/>
        </w:rPr>
        <w:t>РЕШЕНИЕ</w:t>
      </w:r>
    </w:p>
    <w:p w:rsidR="002B1C2B" w:rsidRPr="00B90CFE" w:rsidP="00B90CFE">
      <w:pPr>
        <w:spacing w:after="0" w:line="240" w:lineRule="auto"/>
        <w:ind w:firstLine="709"/>
        <w:jc w:val="center"/>
        <w:rPr>
          <w:rFonts w:ascii="Times New Roman" w:hAnsi="Times New Roman" w:cs="Times New Roman"/>
          <w:sz w:val="26"/>
          <w:szCs w:val="26"/>
        </w:rPr>
      </w:pPr>
      <w:r w:rsidRPr="00B90CFE">
        <w:rPr>
          <w:rFonts w:ascii="Times New Roman" w:hAnsi="Times New Roman" w:cs="Times New Roman"/>
          <w:sz w:val="26"/>
          <w:szCs w:val="26"/>
        </w:rPr>
        <w:t>именем Российской Федерации</w:t>
      </w:r>
    </w:p>
    <w:p w:rsidR="00174880" w:rsidRPr="00B90CFE" w:rsidP="00B90CFE">
      <w:pPr>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 xml:space="preserve"> </w:t>
      </w:r>
    </w:p>
    <w:p w:rsidR="00451E5A" w:rsidRPr="00B90CFE" w:rsidP="00B90CFE">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30 июня</w:t>
      </w:r>
      <w:r w:rsidRPr="00B90CFE" w:rsidR="000B1F6B">
        <w:rPr>
          <w:rFonts w:ascii="Times New Roman" w:eastAsia="Times New Roman" w:hAnsi="Times New Roman" w:cs="Times New Roman"/>
          <w:sz w:val="26"/>
          <w:szCs w:val="26"/>
        </w:rPr>
        <w:t xml:space="preserve"> </w:t>
      </w:r>
      <w:r w:rsidRPr="00B90CFE" w:rsidR="00032998">
        <w:rPr>
          <w:rFonts w:ascii="Times New Roman" w:eastAsia="Times New Roman" w:hAnsi="Times New Roman" w:cs="Times New Roman"/>
          <w:sz w:val="26"/>
          <w:szCs w:val="26"/>
        </w:rPr>
        <w:t>2</w:t>
      </w:r>
      <w:r w:rsidRPr="00B90CFE" w:rsidR="00AD6376">
        <w:rPr>
          <w:rFonts w:ascii="Times New Roman" w:eastAsia="Times New Roman" w:hAnsi="Times New Roman" w:cs="Times New Roman"/>
          <w:sz w:val="26"/>
          <w:szCs w:val="26"/>
        </w:rPr>
        <w:t>0</w:t>
      </w:r>
      <w:r w:rsidRPr="00B90CFE" w:rsidR="007D6D33">
        <w:rPr>
          <w:rFonts w:ascii="Times New Roman" w:eastAsia="Times New Roman" w:hAnsi="Times New Roman" w:cs="Times New Roman"/>
          <w:sz w:val="26"/>
          <w:szCs w:val="26"/>
        </w:rPr>
        <w:t>2</w:t>
      </w:r>
      <w:r w:rsidRPr="00B90CFE" w:rsidR="00FA4EF8">
        <w:rPr>
          <w:rFonts w:ascii="Times New Roman" w:eastAsia="Times New Roman" w:hAnsi="Times New Roman" w:cs="Times New Roman"/>
          <w:sz w:val="26"/>
          <w:szCs w:val="26"/>
        </w:rPr>
        <w:t>2</w:t>
      </w:r>
      <w:r w:rsidRPr="00B90CFE" w:rsidR="00AD6376">
        <w:rPr>
          <w:rFonts w:ascii="Times New Roman" w:eastAsia="Times New Roman" w:hAnsi="Times New Roman" w:cs="Times New Roman"/>
          <w:sz w:val="26"/>
          <w:szCs w:val="26"/>
        </w:rPr>
        <w:t xml:space="preserve"> года </w:t>
      </w:r>
      <w:r w:rsidRPr="00B90CFE" w:rsidR="000B1F6B">
        <w:rPr>
          <w:rFonts w:ascii="Times New Roman" w:eastAsia="Times New Roman" w:hAnsi="Times New Roman" w:cs="Times New Roman"/>
          <w:sz w:val="26"/>
          <w:szCs w:val="26"/>
        </w:rPr>
        <w:t xml:space="preserve">                                </w:t>
      </w:r>
      <w:r w:rsidRPr="00B90CFE" w:rsidR="001869EF">
        <w:rPr>
          <w:rFonts w:ascii="Times New Roman" w:eastAsia="Times New Roman" w:hAnsi="Times New Roman" w:cs="Times New Roman"/>
          <w:sz w:val="26"/>
          <w:szCs w:val="26"/>
        </w:rPr>
        <w:t xml:space="preserve">        </w:t>
      </w:r>
      <w:r w:rsidRPr="00B90CFE" w:rsidR="00041763">
        <w:rPr>
          <w:rFonts w:ascii="Times New Roman" w:eastAsia="Times New Roman" w:hAnsi="Times New Roman" w:cs="Times New Roman"/>
          <w:sz w:val="26"/>
          <w:szCs w:val="26"/>
        </w:rPr>
        <w:t xml:space="preserve">        </w:t>
      </w:r>
      <w:r w:rsidRPr="00B90CFE" w:rsidR="00174880">
        <w:rPr>
          <w:rFonts w:ascii="Times New Roman" w:eastAsia="Times New Roman" w:hAnsi="Times New Roman" w:cs="Times New Roman"/>
          <w:sz w:val="26"/>
          <w:szCs w:val="26"/>
        </w:rPr>
        <w:t xml:space="preserve"> </w:t>
      </w:r>
      <w:r w:rsidRPr="00B90CFE" w:rsidR="00041763">
        <w:rPr>
          <w:rFonts w:ascii="Times New Roman" w:eastAsia="Times New Roman" w:hAnsi="Times New Roman" w:cs="Times New Roman"/>
          <w:sz w:val="26"/>
          <w:szCs w:val="26"/>
        </w:rPr>
        <w:t xml:space="preserve"> </w:t>
      </w:r>
      <w:r w:rsidRPr="00B90CFE" w:rsidR="00174880">
        <w:rPr>
          <w:rFonts w:ascii="Times New Roman" w:eastAsia="Times New Roman" w:hAnsi="Times New Roman" w:cs="Times New Roman"/>
          <w:sz w:val="26"/>
          <w:szCs w:val="26"/>
        </w:rPr>
        <w:t xml:space="preserve"> </w:t>
      </w:r>
      <w:r w:rsidR="00161A35">
        <w:rPr>
          <w:rFonts w:ascii="Times New Roman" w:eastAsia="Times New Roman" w:hAnsi="Times New Roman" w:cs="Times New Roman"/>
          <w:sz w:val="26"/>
          <w:szCs w:val="26"/>
        </w:rPr>
        <w:t xml:space="preserve">    </w:t>
      </w:r>
      <w:r w:rsidRPr="00B90CFE" w:rsidR="00041763">
        <w:rPr>
          <w:rFonts w:ascii="Times New Roman" w:eastAsia="Times New Roman" w:hAnsi="Times New Roman" w:cs="Times New Roman"/>
          <w:sz w:val="26"/>
          <w:szCs w:val="26"/>
        </w:rPr>
        <w:t xml:space="preserve"> </w:t>
      </w:r>
      <w:r w:rsidRPr="00B90CFE" w:rsidR="00211D39">
        <w:rPr>
          <w:rFonts w:ascii="Times New Roman" w:eastAsia="Times New Roman" w:hAnsi="Times New Roman" w:cs="Times New Roman"/>
          <w:sz w:val="26"/>
          <w:szCs w:val="26"/>
        </w:rPr>
        <w:t xml:space="preserve">      </w:t>
      </w:r>
      <w:r w:rsidRPr="00B90CFE" w:rsidR="0071111F">
        <w:rPr>
          <w:rFonts w:ascii="Times New Roman" w:eastAsia="Times New Roman" w:hAnsi="Times New Roman" w:cs="Times New Roman"/>
          <w:sz w:val="26"/>
          <w:szCs w:val="26"/>
        </w:rPr>
        <w:t xml:space="preserve">                 </w:t>
      </w:r>
      <w:r w:rsidRPr="00B90CFE" w:rsidR="00211D39">
        <w:rPr>
          <w:rFonts w:ascii="Times New Roman" w:eastAsia="Times New Roman" w:hAnsi="Times New Roman" w:cs="Times New Roman"/>
          <w:sz w:val="26"/>
          <w:szCs w:val="26"/>
        </w:rPr>
        <w:t xml:space="preserve"> </w:t>
      </w:r>
      <w:r w:rsidRPr="00B90CFE" w:rsidR="00AD6376">
        <w:rPr>
          <w:rFonts w:ascii="Times New Roman" w:eastAsia="Times New Roman" w:hAnsi="Times New Roman" w:cs="Times New Roman"/>
          <w:sz w:val="26"/>
          <w:szCs w:val="26"/>
        </w:rPr>
        <w:t>город Казань</w:t>
      </w:r>
    </w:p>
    <w:p w:rsidR="003A01AC" w:rsidRPr="00B90CFE" w:rsidP="00B90CFE">
      <w:pPr>
        <w:spacing w:after="0" w:line="240" w:lineRule="auto"/>
        <w:ind w:firstLine="709"/>
        <w:jc w:val="both"/>
        <w:rPr>
          <w:rFonts w:ascii="Times New Roman" w:eastAsia="Times New Roman" w:hAnsi="Times New Roman" w:cs="Times New Roman"/>
          <w:sz w:val="26"/>
          <w:szCs w:val="26"/>
        </w:rPr>
      </w:pPr>
    </w:p>
    <w:p w:rsidR="00451E5A" w:rsidRPr="00B90CFE" w:rsidP="00B90CFE">
      <w:pPr>
        <w:tabs>
          <w:tab w:val="left" w:pos="1276"/>
          <w:tab w:val="left" w:pos="3969"/>
          <w:tab w:val="left" w:pos="9498"/>
        </w:tabs>
        <w:spacing w:after="0" w:line="240" w:lineRule="auto"/>
        <w:ind w:firstLine="709"/>
        <w:jc w:val="both"/>
        <w:rPr>
          <w:rFonts w:ascii="Times New Roman" w:eastAsia="Times New Roman" w:hAnsi="Times New Roman" w:cs="Times New Roman"/>
          <w:sz w:val="26"/>
          <w:szCs w:val="26"/>
        </w:rPr>
      </w:pPr>
      <w:r w:rsidRPr="00B90CFE">
        <w:rPr>
          <w:rFonts w:ascii="Times New Roman" w:hAnsi="Times New Roman" w:eastAsiaTheme="minorHAnsi" w:cs="Times New Roman"/>
          <w:sz w:val="26"/>
          <w:szCs w:val="26"/>
          <w:lang w:eastAsia="en-US"/>
        </w:rPr>
        <w:t>Исполняющий</w:t>
      </w:r>
      <w:r w:rsidRPr="00B90CFE">
        <w:rPr>
          <w:rFonts w:ascii="Times New Roman" w:hAnsi="Times New Roman" w:eastAsiaTheme="minorHAnsi" w:cs="Times New Roman"/>
          <w:sz w:val="26"/>
          <w:szCs w:val="26"/>
          <w:lang w:eastAsia="en-US"/>
        </w:rPr>
        <w:t xml:space="preserve"> обязанности мирового судьи судебного участка №6 по Ново-Савиновскому судебному району го</w:t>
      </w:r>
      <w:r w:rsidRPr="00B90CFE">
        <w:rPr>
          <w:rFonts w:ascii="Times New Roman" w:hAnsi="Times New Roman" w:eastAsiaTheme="minorHAnsi" w:cs="Times New Roman"/>
          <w:sz w:val="26"/>
          <w:szCs w:val="26"/>
          <w:lang w:eastAsia="en-US"/>
        </w:rPr>
        <w:softHyphen/>
        <w:t xml:space="preserve">рода Казани  </w:t>
      </w:r>
      <w:r w:rsidRPr="00B90CFE">
        <w:rPr>
          <w:rFonts w:ascii="Times New Roman" w:hAnsi="Times New Roman" w:eastAsiaTheme="minorHAnsi" w:cs="Times New Roman"/>
          <w:sz w:val="26"/>
          <w:szCs w:val="26"/>
          <w:lang w:eastAsia="en-US"/>
        </w:rPr>
        <w:t>Хисамутдинова</w:t>
      </w:r>
      <w:r w:rsidRPr="00B90CFE" w:rsidR="00E87E17">
        <w:rPr>
          <w:rFonts w:ascii="Times New Roman" w:hAnsi="Times New Roman" w:eastAsiaTheme="minorHAnsi" w:cs="Times New Roman"/>
          <w:sz w:val="26"/>
          <w:szCs w:val="26"/>
          <w:lang w:eastAsia="en-US"/>
        </w:rPr>
        <w:t xml:space="preserve"> Л.В.</w:t>
      </w:r>
      <w:r w:rsidRPr="00B90CFE" w:rsidR="00AD6376">
        <w:rPr>
          <w:rFonts w:ascii="Times New Roman" w:eastAsia="Times New Roman" w:hAnsi="Times New Roman" w:cs="Times New Roman"/>
          <w:sz w:val="26"/>
          <w:szCs w:val="26"/>
        </w:rPr>
        <w:t xml:space="preserve">,  </w:t>
      </w:r>
    </w:p>
    <w:p w:rsidR="00451E5A" w:rsidRPr="00B90CFE" w:rsidP="00B90CFE">
      <w:pPr>
        <w:tabs>
          <w:tab w:val="left" w:pos="1276"/>
          <w:tab w:val="left" w:pos="3969"/>
          <w:tab w:val="left" w:pos="9498"/>
        </w:tabs>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 xml:space="preserve">при секретаре судебного заседания </w:t>
      </w:r>
      <w:r w:rsidRPr="00B90CFE" w:rsidR="00EE2B47">
        <w:rPr>
          <w:rFonts w:ascii="Times New Roman" w:eastAsia="Times New Roman" w:hAnsi="Times New Roman" w:cs="Times New Roman"/>
          <w:sz w:val="26"/>
          <w:szCs w:val="26"/>
        </w:rPr>
        <w:t>Багавиевой</w:t>
      </w:r>
      <w:r w:rsidRPr="00B90CFE" w:rsidR="00E87E17">
        <w:rPr>
          <w:rFonts w:ascii="Times New Roman" w:eastAsia="Times New Roman" w:hAnsi="Times New Roman" w:cs="Times New Roman"/>
          <w:sz w:val="26"/>
          <w:szCs w:val="26"/>
        </w:rPr>
        <w:t xml:space="preserve"> Э.А.</w:t>
      </w:r>
      <w:r w:rsidRPr="00B90CFE">
        <w:rPr>
          <w:rFonts w:ascii="Times New Roman" w:eastAsia="Times New Roman" w:hAnsi="Times New Roman" w:cs="Times New Roman"/>
          <w:sz w:val="26"/>
          <w:szCs w:val="26"/>
        </w:rPr>
        <w:t>,</w:t>
      </w:r>
    </w:p>
    <w:p w:rsidR="00B3252D" w:rsidRPr="00B90CFE" w:rsidP="00B90CFE">
      <w:pPr>
        <w:tabs>
          <w:tab w:val="left" w:pos="9498"/>
        </w:tabs>
        <w:spacing w:after="0" w:line="240" w:lineRule="auto"/>
        <w:ind w:firstLine="709"/>
        <w:jc w:val="both"/>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рассмотрев в открытом судебном заседании гражданское дело по иск</w:t>
      </w:r>
      <w:r w:rsidRPr="00B90CFE">
        <w:rPr>
          <w:rFonts w:ascii="Times New Roman" w:eastAsia="Times New Roman" w:hAnsi="Times New Roman" w:cs="Times New Roman"/>
          <w:sz w:val="26"/>
          <w:szCs w:val="26"/>
        </w:rPr>
        <w:t xml:space="preserve">у </w:t>
      </w:r>
      <w:r w:rsidRPr="00B90CFE" w:rsidR="002A103F">
        <w:rPr>
          <w:rFonts w:ascii="Times New Roman" w:hAnsi="Times New Roman" w:cs="Times New Roman"/>
          <w:color w:val="000000"/>
          <w:sz w:val="26"/>
          <w:szCs w:val="26"/>
        </w:rPr>
        <w:t>ООО</w:t>
      </w:r>
      <w:r w:rsidR="00665B1E">
        <w:rPr>
          <w:rFonts w:ascii="Times New Roman" w:hAnsi="Times New Roman" w:cs="Times New Roman"/>
          <w:color w:val="000000"/>
          <w:sz w:val="26"/>
          <w:szCs w:val="26"/>
        </w:rPr>
        <w:t xml:space="preserve"> МФК</w:t>
      </w:r>
      <w:r w:rsidRPr="00B90CFE" w:rsidR="00344DED">
        <w:rPr>
          <w:rFonts w:ascii="Times New Roman" w:hAnsi="Times New Roman" w:cs="Times New Roman"/>
          <w:color w:val="000000"/>
          <w:sz w:val="26"/>
          <w:szCs w:val="26"/>
        </w:rPr>
        <w:t xml:space="preserve"> «</w:t>
      </w:r>
      <w:r w:rsidR="00665B1E">
        <w:rPr>
          <w:rFonts w:ascii="Times New Roman" w:hAnsi="Times New Roman" w:cs="Times New Roman"/>
          <w:color w:val="000000"/>
          <w:sz w:val="26"/>
          <w:szCs w:val="26"/>
        </w:rPr>
        <w:t>Займер</w:t>
      </w:r>
      <w:r w:rsidR="00665B1E">
        <w:rPr>
          <w:rFonts w:ascii="Times New Roman" w:hAnsi="Times New Roman" w:cs="Times New Roman"/>
          <w:color w:val="000000"/>
          <w:sz w:val="26"/>
          <w:szCs w:val="26"/>
        </w:rPr>
        <w:t>»</w:t>
      </w:r>
      <w:r w:rsidRPr="00B90CFE" w:rsidR="00344DED">
        <w:rPr>
          <w:rFonts w:ascii="Times New Roman" w:hAnsi="Times New Roman" w:cs="Times New Roman"/>
          <w:color w:val="000000"/>
          <w:sz w:val="26"/>
          <w:szCs w:val="26"/>
        </w:rPr>
        <w:t xml:space="preserve"> к </w:t>
      </w:r>
      <w:r w:rsidRPr="00B90CFE" w:rsidR="006A0713">
        <w:rPr>
          <w:rFonts w:ascii="Times New Roman" w:hAnsi="Times New Roman" w:cs="Times New Roman"/>
          <w:bCs/>
          <w:sz w:val="26"/>
          <w:szCs w:val="26"/>
        </w:rPr>
        <w:t>Михайлову А</w:t>
      </w:r>
      <w:r w:rsidR="008C08A9">
        <w:rPr>
          <w:rFonts w:ascii="Times New Roman" w:hAnsi="Times New Roman" w:cs="Times New Roman"/>
          <w:bCs/>
          <w:sz w:val="26"/>
          <w:szCs w:val="26"/>
        </w:rPr>
        <w:t>.С.</w:t>
      </w:r>
      <w:r w:rsidRPr="00B90CFE" w:rsidR="00664BBE">
        <w:rPr>
          <w:rFonts w:ascii="Times New Roman" w:hAnsi="Times New Roman" w:cs="Times New Roman"/>
          <w:color w:val="000000"/>
          <w:sz w:val="26"/>
          <w:szCs w:val="26"/>
        </w:rPr>
        <w:t xml:space="preserve"> </w:t>
      </w:r>
      <w:r w:rsidRPr="00B90CFE" w:rsidR="00344DED">
        <w:rPr>
          <w:rFonts w:ascii="Times New Roman" w:hAnsi="Times New Roman" w:cs="Times New Roman"/>
          <w:color w:val="000000"/>
          <w:sz w:val="26"/>
          <w:szCs w:val="26"/>
        </w:rPr>
        <w:t xml:space="preserve">о взыскании задолженности </w:t>
      </w:r>
      <w:r w:rsidRPr="00B90CFE" w:rsidR="002A103F">
        <w:rPr>
          <w:rFonts w:ascii="Times New Roman" w:hAnsi="Times New Roman" w:cs="Times New Roman"/>
          <w:sz w:val="26"/>
          <w:szCs w:val="26"/>
          <w:lang w:eastAsia="zh-CN"/>
        </w:rPr>
        <w:t xml:space="preserve">по </w:t>
      </w:r>
      <w:r w:rsidRPr="00B90CFE" w:rsidR="00C85EBE">
        <w:rPr>
          <w:rFonts w:ascii="Times New Roman" w:hAnsi="Times New Roman" w:cs="Times New Roman"/>
          <w:sz w:val="26"/>
          <w:szCs w:val="26"/>
        </w:rPr>
        <w:t>договору займа</w:t>
      </w:r>
      <w:r w:rsidRPr="00B90CFE" w:rsidR="003A01AC">
        <w:rPr>
          <w:rFonts w:ascii="Times New Roman" w:eastAsia="Times New Roman" w:hAnsi="Times New Roman" w:cs="Times New Roman"/>
          <w:sz w:val="26"/>
          <w:szCs w:val="26"/>
        </w:rPr>
        <w:t>,</w:t>
      </w:r>
    </w:p>
    <w:p w:rsidR="000B4F6E" w:rsidRPr="00B90CFE" w:rsidP="00B90CFE">
      <w:pPr>
        <w:tabs>
          <w:tab w:val="left" w:pos="9498"/>
        </w:tabs>
        <w:spacing w:after="0" w:line="240" w:lineRule="auto"/>
        <w:ind w:firstLine="709"/>
        <w:jc w:val="both"/>
        <w:rPr>
          <w:rFonts w:ascii="Times New Roman" w:eastAsia="Times New Roman" w:hAnsi="Times New Roman" w:cs="Times New Roman"/>
          <w:sz w:val="26"/>
          <w:szCs w:val="26"/>
        </w:rPr>
      </w:pPr>
    </w:p>
    <w:p w:rsidR="000B4F6E" w:rsidRPr="00B90CFE" w:rsidP="00B90CFE">
      <w:pPr>
        <w:tabs>
          <w:tab w:val="left" w:pos="9498"/>
        </w:tabs>
        <w:spacing w:after="0" w:line="240" w:lineRule="auto"/>
        <w:ind w:firstLine="709"/>
        <w:jc w:val="center"/>
        <w:rPr>
          <w:rFonts w:ascii="Times New Roman" w:eastAsia="Times New Roman" w:hAnsi="Times New Roman" w:cs="Times New Roman"/>
          <w:sz w:val="26"/>
          <w:szCs w:val="26"/>
        </w:rPr>
      </w:pPr>
      <w:r w:rsidRPr="00B90CFE">
        <w:rPr>
          <w:rFonts w:ascii="Times New Roman" w:eastAsia="Times New Roman" w:hAnsi="Times New Roman" w:cs="Times New Roman"/>
          <w:sz w:val="26"/>
          <w:szCs w:val="26"/>
        </w:rPr>
        <w:t>УСТАНОВИЛ:</w:t>
      </w:r>
    </w:p>
    <w:p w:rsidR="000B4F6E" w:rsidRPr="00B90CFE" w:rsidP="00B90CFE">
      <w:pPr>
        <w:pStyle w:val="Default"/>
        <w:ind w:firstLine="709"/>
        <w:jc w:val="both"/>
        <w:rPr>
          <w:rFonts w:ascii="Times New Roman" w:hAnsi="Times New Roman" w:cs="Times New Roman"/>
          <w:sz w:val="26"/>
          <w:szCs w:val="26"/>
        </w:rPr>
      </w:pPr>
    </w:p>
    <w:p w:rsidR="0034325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color w:val="000000"/>
          <w:sz w:val="26"/>
          <w:szCs w:val="26"/>
        </w:rPr>
        <w:t>ООО</w:t>
      </w:r>
      <w:r>
        <w:rPr>
          <w:rFonts w:ascii="Times New Roman" w:hAnsi="Times New Roman" w:cs="Times New Roman"/>
          <w:color w:val="000000"/>
          <w:sz w:val="26"/>
          <w:szCs w:val="26"/>
        </w:rPr>
        <w:t xml:space="preserve"> МФК</w:t>
      </w:r>
      <w:r w:rsidRPr="00B90CFE">
        <w:rPr>
          <w:rFonts w:ascii="Times New Roman" w:hAnsi="Times New Roman" w:cs="Times New Roman"/>
          <w:color w:val="000000"/>
          <w:sz w:val="26"/>
          <w:szCs w:val="26"/>
        </w:rPr>
        <w:t xml:space="preserve"> «</w:t>
      </w:r>
      <w:r>
        <w:rPr>
          <w:rFonts w:ascii="Times New Roman" w:hAnsi="Times New Roman" w:cs="Times New Roman"/>
          <w:color w:val="000000"/>
          <w:sz w:val="26"/>
          <w:szCs w:val="26"/>
        </w:rPr>
        <w:t>Займер</w:t>
      </w:r>
      <w:r>
        <w:rPr>
          <w:rFonts w:ascii="Times New Roman" w:hAnsi="Times New Roman" w:cs="Times New Roman"/>
          <w:color w:val="000000"/>
          <w:sz w:val="26"/>
          <w:szCs w:val="26"/>
        </w:rPr>
        <w:t xml:space="preserve">» </w:t>
      </w:r>
      <w:r w:rsidRPr="00B90CFE">
        <w:rPr>
          <w:rFonts w:ascii="Times New Roman" w:hAnsi="Times New Roman" w:cs="Times New Roman"/>
          <w:sz w:val="26"/>
          <w:szCs w:val="26"/>
        </w:rPr>
        <w:t xml:space="preserve">обратился в суд с иском к Михайлову А.С. о взыскании задолженности по договору займа, указывая, что </w:t>
      </w:r>
      <w:r>
        <w:rPr>
          <w:rFonts w:ascii="Times New Roman" w:hAnsi="Times New Roman" w:cs="Times New Roman"/>
          <w:sz w:val="26"/>
          <w:szCs w:val="26"/>
        </w:rPr>
        <w:t>10.06</w:t>
      </w:r>
      <w:r w:rsidRPr="00B90CFE">
        <w:rPr>
          <w:rFonts w:ascii="Times New Roman" w:hAnsi="Times New Roman" w:cs="Times New Roman"/>
          <w:sz w:val="26"/>
          <w:szCs w:val="26"/>
        </w:rPr>
        <w:t xml:space="preserve">.2021г. между </w:t>
      </w:r>
      <w:r w:rsidRPr="00B90CFE">
        <w:rPr>
          <w:rFonts w:ascii="Times New Roman" w:hAnsi="Times New Roman" w:cs="Times New Roman"/>
          <w:color w:val="000000"/>
          <w:sz w:val="26"/>
          <w:szCs w:val="26"/>
        </w:rPr>
        <w:t>ООО</w:t>
      </w:r>
      <w:r>
        <w:rPr>
          <w:rFonts w:ascii="Times New Roman" w:hAnsi="Times New Roman" w:cs="Times New Roman"/>
          <w:color w:val="000000"/>
          <w:sz w:val="26"/>
          <w:szCs w:val="26"/>
        </w:rPr>
        <w:t xml:space="preserve"> МФК</w:t>
      </w:r>
      <w:r w:rsidRPr="00B90CFE">
        <w:rPr>
          <w:rFonts w:ascii="Times New Roman" w:hAnsi="Times New Roman" w:cs="Times New Roman"/>
          <w:color w:val="000000"/>
          <w:sz w:val="26"/>
          <w:szCs w:val="26"/>
        </w:rPr>
        <w:t xml:space="preserve"> «</w:t>
      </w:r>
      <w:r>
        <w:rPr>
          <w:rFonts w:ascii="Times New Roman" w:hAnsi="Times New Roman" w:cs="Times New Roman"/>
          <w:color w:val="000000"/>
          <w:sz w:val="26"/>
          <w:szCs w:val="26"/>
        </w:rPr>
        <w:t>Займер</w:t>
      </w:r>
      <w:r>
        <w:rPr>
          <w:rFonts w:ascii="Times New Roman" w:hAnsi="Times New Roman" w:cs="Times New Roman"/>
          <w:color w:val="000000"/>
          <w:sz w:val="26"/>
          <w:szCs w:val="26"/>
        </w:rPr>
        <w:t>»</w:t>
      </w:r>
      <w:r w:rsidRPr="00B90CFE">
        <w:rPr>
          <w:rFonts w:ascii="Times New Roman" w:hAnsi="Times New Roman" w:cs="Times New Roman"/>
          <w:color w:val="000000"/>
          <w:sz w:val="26"/>
          <w:szCs w:val="26"/>
        </w:rPr>
        <w:t xml:space="preserve"> </w:t>
      </w:r>
      <w:r>
        <w:rPr>
          <w:rFonts w:ascii="Times New Roman" w:hAnsi="Times New Roman" w:cs="Times New Roman"/>
          <w:color w:val="000000"/>
          <w:sz w:val="26"/>
          <w:szCs w:val="26"/>
        </w:rPr>
        <w:t>и</w:t>
      </w:r>
      <w:r w:rsidRPr="00B90CFE">
        <w:rPr>
          <w:rFonts w:ascii="Times New Roman" w:hAnsi="Times New Roman" w:cs="Times New Roman"/>
          <w:sz w:val="26"/>
          <w:szCs w:val="26"/>
        </w:rPr>
        <w:t xml:space="preserve"> Михайловым А.С. </w:t>
      </w:r>
      <w:r w:rsidR="00993EF8">
        <w:rPr>
          <w:rFonts w:ascii="Times New Roman" w:hAnsi="Times New Roman" w:cs="Times New Roman"/>
          <w:sz w:val="26"/>
          <w:szCs w:val="26"/>
        </w:rPr>
        <w:t xml:space="preserve">на основании его заявки </w:t>
      </w:r>
      <w:r w:rsidRPr="00B90CFE">
        <w:rPr>
          <w:rFonts w:ascii="Times New Roman" w:hAnsi="Times New Roman" w:cs="Times New Roman"/>
          <w:sz w:val="26"/>
          <w:szCs w:val="26"/>
        </w:rPr>
        <w:t xml:space="preserve">в электронном виде был заключен договор </w:t>
      </w:r>
      <w:r w:rsidRPr="00B90CFE">
        <w:rPr>
          <w:rFonts w:ascii="Times New Roman" w:hAnsi="Times New Roman" w:cs="Times New Roman"/>
          <w:sz w:val="26"/>
          <w:szCs w:val="26"/>
        </w:rPr>
        <w:t>займа</w:t>
      </w:r>
      <w:r w:rsidRPr="00B90CFE">
        <w:rPr>
          <w:rFonts w:ascii="Times New Roman" w:hAnsi="Times New Roman" w:cs="Times New Roman"/>
          <w:sz w:val="26"/>
          <w:szCs w:val="26"/>
        </w:rPr>
        <w:t xml:space="preserve"> №</w:t>
      </w:r>
      <w:r w:rsidR="008C08A9">
        <w:rPr>
          <w:rFonts w:ascii="Times New Roman" w:hAnsi="Times New Roman" w:cs="Times New Roman"/>
          <w:sz w:val="26"/>
          <w:szCs w:val="26"/>
        </w:rPr>
        <w:t>ДАННЫЕ ИЗЪЯТЫ</w:t>
      </w:r>
      <w:r w:rsidRPr="00B90CFE">
        <w:rPr>
          <w:rFonts w:ascii="Times New Roman" w:hAnsi="Times New Roman" w:cs="Times New Roman"/>
          <w:sz w:val="26"/>
          <w:szCs w:val="26"/>
        </w:rPr>
        <w:t xml:space="preserve">, согласно которому ответчику были  предоставлены денежные средства в размере </w:t>
      </w:r>
      <w:r>
        <w:rPr>
          <w:rFonts w:ascii="Times New Roman" w:hAnsi="Times New Roman" w:cs="Times New Roman"/>
          <w:sz w:val="26"/>
          <w:szCs w:val="26"/>
        </w:rPr>
        <w:t>13</w:t>
      </w:r>
      <w:r w:rsidRPr="00B90CFE">
        <w:rPr>
          <w:rFonts w:ascii="Times New Roman" w:hAnsi="Times New Roman" w:cs="Times New Roman"/>
          <w:sz w:val="26"/>
          <w:szCs w:val="26"/>
        </w:rPr>
        <w:t xml:space="preserve">000 руб. с уплатой  процентов </w:t>
      </w:r>
      <w:r>
        <w:rPr>
          <w:rFonts w:ascii="Times New Roman" w:hAnsi="Times New Roman" w:cs="Times New Roman"/>
          <w:sz w:val="26"/>
          <w:szCs w:val="26"/>
        </w:rPr>
        <w:t xml:space="preserve">за их пользование </w:t>
      </w:r>
      <w:r w:rsidRPr="00B90CFE">
        <w:rPr>
          <w:rFonts w:ascii="Times New Roman" w:hAnsi="Times New Roman" w:cs="Times New Roman"/>
          <w:sz w:val="26"/>
          <w:szCs w:val="26"/>
        </w:rPr>
        <w:t xml:space="preserve">в размере </w:t>
      </w:r>
      <w:r>
        <w:rPr>
          <w:rFonts w:ascii="Times New Roman" w:hAnsi="Times New Roman" w:cs="Times New Roman"/>
          <w:sz w:val="26"/>
          <w:szCs w:val="26"/>
        </w:rPr>
        <w:t>365</w:t>
      </w:r>
      <w:r w:rsidRPr="00B90CFE">
        <w:rPr>
          <w:rFonts w:ascii="Times New Roman" w:hAnsi="Times New Roman" w:cs="Times New Roman"/>
          <w:sz w:val="26"/>
          <w:szCs w:val="26"/>
        </w:rPr>
        <w:t xml:space="preserve">% </w:t>
      </w:r>
      <w:r>
        <w:rPr>
          <w:rFonts w:ascii="Times New Roman" w:hAnsi="Times New Roman" w:cs="Times New Roman"/>
          <w:sz w:val="26"/>
          <w:szCs w:val="26"/>
        </w:rPr>
        <w:t xml:space="preserve">годовых в срок  до 10.07.2021г. </w:t>
      </w:r>
      <w:r w:rsidR="001D12F9">
        <w:rPr>
          <w:rFonts w:ascii="Times New Roman" w:hAnsi="Times New Roman" w:cs="Times New Roman"/>
          <w:sz w:val="26"/>
          <w:szCs w:val="26"/>
        </w:rPr>
        <w:t>В связи с неисполнением ответчиком обязанностей по договору просят взыскать с него сумму долга в размере 32500 руб., из которых: 13000</w:t>
      </w:r>
      <w:r w:rsidR="00DB3F3F">
        <w:rPr>
          <w:rFonts w:ascii="Times New Roman" w:hAnsi="Times New Roman" w:cs="Times New Roman"/>
          <w:sz w:val="26"/>
          <w:szCs w:val="26"/>
        </w:rPr>
        <w:t xml:space="preserve"> руб.</w:t>
      </w:r>
      <w:r w:rsidR="001D12F9">
        <w:rPr>
          <w:rFonts w:ascii="Times New Roman" w:hAnsi="Times New Roman" w:cs="Times New Roman"/>
          <w:sz w:val="26"/>
          <w:szCs w:val="26"/>
        </w:rPr>
        <w:t xml:space="preserve"> – сумма займа, 3900 руб. проценты по договору за период с 11.06.2021г. по 10.07.2021г., 14</w:t>
      </w:r>
      <w:r w:rsidR="00B901D8">
        <w:rPr>
          <w:rFonts w:ascii="Times New Roman" w:hAnsi="Times New Roman" w:cs="Times New Roman"/>
          <w:sz w:val="26"/>
          <w:szCs w:val="26"/>
        </w:rPr>
        <w:t xml:space="preserve"> </w:t>
      </w:r>
      <w:r w:rsidR="001D12F9">
        <w:rPr>
          <w:rFonts w:ascii="Times New Roman" w:hAnsi="Times New Roman" w:cs="Times New Roman"/>
          <w:sz w:val="26"/>
          <w:szCs w:val="26"/>
        </w:rPr>
        <w:t xml:space="preserve">795,44 руб. </w:t>
      </w:r>
      <w:r w:rsidR="00B901D8">
        <w:rPr>
          <w:rFonts w:ascii="Times New Roman" w:hAnsi="Times New Roman" w:cs="Times New Roman"/>
          <w:sz w:val="26"/>
          <w:szCs w:val="26"/>
        </w:rPr>
        <w:t xml:space="preserve">- </w:t>
      </w:r>
      <w:r w:rsidR="001D12F9">
        <w:rPr>
          <w:rFonts w:ascii="Times New Roman" w:hAnsi="Times New Roman" w:cs="Times New Roman"/>
          <w:sz w:val="26"/>
          <w:szCs w:val="26"/>
        </w:rPr>
        <w:t xml:space="preserve">проценты </w:t>
      </w:r>
      <w:r w:rsidR="00B901D8">
        <w:rPr>
          <w:rFonts w:ascii="Times New Roman" w:hAnsi="Times New Roman" w:cs="Times New Roman"/>
          <w:sz w:val="26"/>
          <w:szCs w:val="26"/>
        </w:rPr>
        <w:t xml:space="preserve"> за период с 11.07.2021г. по 30.03.2022г. и 804,56 руб. – пеня за период с 11.07.2021г. по 30.03.2022г., </w:t>
      </w:r>
      <w:r w:rsidRPr="00B90CFE">
        <w:rPr>
          <w:rFonts w:ascii="Times New Roman" w:hAnsi="Times New Roman" w:cs="Times New Roman"/>
          <w:sz w:val="26"/>
          <w:szCs w:val="26"/>
        </w:rPr>
        <w:t>а также расходы по оплате госпошлины в размере</w:t>
      </w:r>
      <w:r w:rsidR="00B901D8">
        <w:rPr>
          <w:rFonts w:ascii="Times New Roman" w:hAnsi="Times New Roman" w:cs="Times New Roman"/>
          <w:sz w:val="26"/>
          <w:szCs w:val="26"/>
        </w:rPr>
        <w:t xml:space="preserve"> 1175 руб.</w:t>
      </w:r>
    </w:p>
    <w:p w:rsidR="0034325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Представитель истца на заседание суда не явился, просил рассмотреть дело в его отсутствие.</w:t>
      </w:r>
    </w:p>
    <w:p w:rsidR="00C7156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 xml:space="preserve">Ответчик </w:t>
      </w:r>
      <w:r w:rsidRPr="00B90CFE" w:rsidR="002B7009">
        <w:rPr>
          <w:rFonts w:ascii="Times New Roman" w:hAnsi="Times New Roman" w:cs="Times New Roman"/>
          <w:sz w:val="26"/>
          <w:szCs w:val="26"/>
        </w:rPr>
        <w:t xml:space="preserve">на рассмотрение дела не явился, </w:t>
      </w:r>
      <w:r w:rsidRPr="00B90CFE">
        <w:rPr>
          <w:rFonts w:ascii="Times New Roman" w:hAnsi="Times New Roman" w:cs="Times New Roman"/>
          <w:sz w:val="26"/>
          <w:szCs w:val="26"/>
        </w:rPr>
        <w:t>представил возражение на иск, в котором содержится ходатайство о рассмотрении дела в его отсутствие.</w:t>
      </w:r>
    </w:p>
    <w:p w:rsidR="00C7156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При указанных ходатайствах сторон суд считает возможным рассмотреть дело в их отсутствие.</w:t>
      </w:r>
    </w:p>
    <w:p w:rsidR="00C7156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 xml:space="preserve">Из возражений ответчика на иск следует, что он просит отказать  в удовлетворении требований иска в части размера процентов по договору займа, считая их чрезмерно завышенными. Считает, что к размеру процентов должна применяться ст. 395 ГК РФ и их размер  должен составить </w:t>
      </w:r>
      <w:r w:rsidR="00B901D8">
        <w:rPr>
          <w:rFonts w:ascii="Times New Roman" w:hAnsi="Times New Roman" w:cs="Times New Roman"/>
          <w:sz w:val="26"/>
          <w:szCs w:val="26"/>
        </w:rPr>
        <w:t>527,22</w:t>
      </w:r>
      <w:r w:rsidRPr="00B90CFE">
        <w:rPr>
          <w:rFonts w:ascii="Times New Roman" w:hAnsi="Times New Roman" w:cs="Times New Roman"/>
          <w:sz w:val="26"/>
          <w:szCs w:val="26"/>
        </w:rPr>
        <w:t xml:space="preserve"> руб.</w:t>
      </w:r>
    </w:p>
    <w:p w:rsidR="00343259"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И</w:t>
      </w:r>
      <w:r w:rsidRPr="00B90CFE">
        <w:rPr>
          <w:rFonts w:ascii="Times New Roman" w:hAnsi="Times New Roman" w:cs="Times New Roman"/>
          <w:sz w:val="26"/>
          <w:szCs w:val="26"/>
        </w:rPr>
        <w:t>зучив материалы дела, суд при вынесении решения исходит из следующего:</w:t>
      </w:r>
    </w:p>
    <w:p w:rsidR="00681AF0" w:rsidRPr="00681AF0" w:rsidP="00681AF0">
      <w:pPr>
        <w:autoSpaceDE w:val="0"/>
        <w:autoSpaceDN w:val="0"/>
        <w:adjustRightInd w:val="0"/>
        <w:spacing w:after="0" w:line="240" w:lineRule="auto"/>
        <w:ind w:firstLine="709"/>
        <w:jc w:val="both"/>
        <w:rPr>
          <w:rFonts w:ascii="Times New Roman" w:hAnsi="Times New Roman" w:cs="Times New Roman"/>
          <w:sz w:val="26"/>
          <w:szCs w:val="26"/>
        </w:rPr>
      </w:pPr>
      <w:r w:rsidRPr="00681AF0">
        <w:rPr>
          <w:rFonts w:ascii="Times New Roman" w:hAnsi="Times New Roman" w:cs="Times New Roman"/>
          <w:sz w:val="26"/>
          <w:szCs w:val="26"/>
        </w:rPr>
        <w:t xml:space="preserve">Согласно </w:t>
      </w:r>
      <w:r w:rsidRPr="00681AF0">
        <w:rPr>
          <w:rFonts w:ascii="Times New Roman" w:hAnsi="Times New Roman" w:cs="Times New Roman"/>
          <w:sz w:val="26"/>
          <w:szCs w:val="26"/>
        </w:rPr>
        <w:t>ч.ч</w:t>
      </w:r>
      <w:r w:rsidRPr="00681AF0">
        <w:rPr>
          <w:rFonts w:ascii="Times New Roman" w:hAnsi="Times New Roman" w:cs="Times New Roman"/>
          <w:sz w:val="26"/>
          <w:szCs w:val="26"/>
        </w:rPr>
        <w:t xml:space="preserve">. 1 и 2 ст. 434 ГК РФ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r:id="rId5" w:history="1">
        <w:r w:rsidRPr="00681AF0">
          <w:rPr>
            <w:rFonts w:ascii="Times New Roman" w:hAnsi="Times New Roman" w:cs="Times New Roman"/>
          </w:rPr>
          <w:t>абзаца второго пункта 1 статьи 160</w:t>
        </w:r>
      </w:hyperlink>
      <w:r w:rsidRPr="00681AF0">
        <w:rPr>
          <w:rFonts w:ascii="Times New Roman" w:hAnsi="Times New Roman" w:cs="Times New Roman"/>
          <w:sz w:val="26"/>
          <w:szCs w:val="26"/>
        </w:rPr>
        <w:t xml:space="preserve"> настоящего Кодекса.</w:t>
      </w:r>
    </w:p>
    <w:p w:rsidR="00681AF0" w:rsidRPr="00681AF0" w:rsidP="00681AF0">
      <w:pPr>
        <w:autoSpaceDE w:val="0"/>
        <w:autoSpaceDN w:val="0"/>
        <w:adjustRightInd w:val="0"/>
        <w:spacing w:after="0" w:line="240" w:lineRule="auto"/>
        <w:ind w:firstLine="709"/>
        <w:jc w:val="both"/>
        <w:rPr>
          <w:rFonts w:ascii="Times New Roman" w:hAnsi="Times New Roman" w:cs="Times New Roman"/>
          <w:sz w:val="26"/>
          <w:szCs w:val="26"/>
        </w:rPr>
      </w:pPr>
      <w:r w:rsidRPr="00681AF0">
        <w:rPr>
          <w:rFonts w:ascii="Times New Roman" w:hAnsi="Times New Roman" w:cs="Times New Roman"/>
          <w:sz w:val="26"/>
          <w:szCs w:val="26"/>
        </w:rPr>
        <w:t xml:space="preserve">В соответствии с </w:t>
      </w:r>
      <w:r w:rsidRPr="00681AF0">
        <w:rPr>
          <w:rFonts w:ascii="Times New Roman" w:hAnsi="Times New Roman" w:cs="Times New Roman"/>
          <w:sz w:val="26"/>
          <w:szCs w:val="26"/>
        </w:rPr>
        <w:t>абз</w:t>
      </w:r>
      <w:r w:rsidRPr="00681AF0">
        <w:rPr>
          <w:rFonts w:ascii="Times New Roman" w:hAnsi="Times New Roman" w:cs="Times New Roman"/>
          <w:sz w:val="26"/>
          <w:szCs w:val="26"/>
        </w:rPr>
        <w:t>. 2 п. 1 ст. 160 ГК РФ 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w:t>
      </w:r>
      <w:r w:rsidRPr="00681AF0">
        <w:rPr>
          <w:rFonts w:ascii="Times New Roman" w:hAnsi="Times New Roman" w:cs="Times New Roman"/>
          <w:sz w:val="26"/>
          <w:szCs w:val="26"/>
        </w:rPr>
        <w:t xml:space="preserve"> Законом, иными правовыми актами и </w:t>
      </w:r>
      <w:r w:rsidRPr="00681AF0">
        <w:rPr>
          <w:rFonts w:ascii="Times New Roman" w:hAnsi="Times New Roman" w:cs="Times New Roman"/>
          <w:sz w:val="26"/>
          <w:szCs w:val="26"/>
        </w:rPr>
        <w:t>соглашением сторон может быть предусмотрен специальный способ достоверного определения лица, выразившего волю.</w:t>
      </w:r>
    </w:p>
    <w:p w:rsidR="000B4F6E" w:rsidRPr="00B90CFE" w:rsidP="00681AF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На основании</w:t>
      </w:r>
      <w:r w:rsidRPr="00B90CFE">
        <w:rPr>
          <w:rFonts w:ascii="Times New Roman" w:hAnsi="Times New Roman" w:cs="Times New Roman"/>
          <w:sz w:val="26"/>
          <w:szCs w:val="26"/>
        </w:rPr>
        <w:t xml:space="preserve"> ст</w:t>
      </w:r>
      <w:r>
        <w:rPr>
          <w:rFonts w:ascii="Times New Roman" w:hAnsi="Times New Roman" w:cs="Times New Roman"/>
          <w:sz w:val="26"/>
          <w:szCs w:val="26"/>
        </w:rPr>
        <w:t>.</w:t>
      </w:r>
      <w:r w:rsidRPr="00B90CFE">
        <w:rPr>
          <w:rFonts w:ascii="Times New Roman" w:hAnsi="Times New Roman" w:cs="Times New Roman"/>
          <w:sz w:val="26"/>
          <w:szCs w:val="26"/>
        </w:rPr>
        <w:t xml:space="preserve"> 807 Г</w:t>
      </w:r>
      <w:r>
        <w:rPr>
          <w:rFonts w:ascii="Times New Roman" w:hAnsi="Times New Roman" w:cs="Times New Roman"/>
          <w:sz w:val="26"/>
          <w:szCs w:val="26"/>
        </w:rPr>
        <w:t>К РФ</w:t>
      </w:r>
      <w:r w:rsidRPr="00B90CFE">
        <w:rPr>
          <w:rFonts w:ascii="Times New Roman" w:hAnsi="Times New Roman" w:cs="Times New Roman"/>
          <w:sz w:val="26"/>
          <w:szCs w:val="26"/>
        </w:rPr>
        <w:t xml:space="preserve"> по договору займа одна сторона (займодавец) передает или</w:t>
      </w:r>
      <w:r w:rsidRPr="00B90CFE" w:rsidR="005D7C71">
        <w:rPr>
          <w:rFonts w:ascii="Times New Roman" w:hAnsi="Times New Roman" w:cs="Times New Roman"/>
          <w:sz w:val="26"/>
          <w:szCs w:val="26"/>
        </w:rPr>
        <w:t xml:space="preserve"> </w:t>
      </w:r>
      <w:r w:rsidRPr="00B90CFE">
        <w:rPr>
          <w:rFonts w:ascii="Times New Roman" w:hAnsi="Times New Roman" w:cs="Times New Roman"/>
          <w:sz w:val="26"/>
          <w:szCs w:val="26"/>
        </w:rPr>
        <w:t>обязуется передать в собственность другой стороне (заемщику) деньги, вещи, определенные родовыми признаками, или ценные бумаги</w:t>
      </w:r>
      <w:r w:rsidRPr="00B90CFE" w:rsidR="005D7C71">
        <w:rPr>
          <w:rFonts w:ascii="Times New Roman" w:hAnsi="Times New Roman" w:cs="Times New Roman"/>
          <w:sz w:val="26"/>
          <w:szCs w:val="26"/>
        </w:rPr>
        <w:t xml:space="preserve"> </w:t>
      </w:r>
      <w:r w:rsidRPr="00B90CFE">
        <w:rPr>
          <w:rFonts w:ascii="Times New Roman" w:hAnsi="Times New Roman" w:cs="Times New Roman"/>
          <w:sz w:val="26"/>
          <w:szCs w:val="26"/>
        </w:rPr>
        <w:t>а заемщик обязуется возвратить займодавцу такую же сумму денег (сумму займа) или равное количество полученных им вещей того же</w:t>
      </w:r>
      <w:r w:rsidRPr="00B90CFE" w:rsidR="005D7C71">
        <w:rPr>
          <w:rFonts w:ascii="Times New Roman" w:hAnsi="Times New Roman" w:cs="Times New Roman"/>
          <w:sz w:val="26"/>
          <w:szCs w:val="26"/>
        </w:rPr>
        <w:t xml:space="preserve"> </w:t>
      </w:r>
      <w:r w:rsidRPr="00B90CFE">
        <w:rPr>
          <w:rFonts w:ascii="Times New Roman" w:hAnsi="Times New Roman" w:cs="Times New Roman"/>
          <w:sz w:val="26"/>
          <w:szCs w:val="26"/>
        </w:rPr>
        <w:t>рода и качества либо таких же ценных бумаг.</w:t>
      </w:r>
    </w:p>
    <w:p w:rsidR="008E77F6" w:rsidRP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В соответствии с ч.</w:t>
      </w:r>
      <w:r w:rsidR="00F76192">
        <w:rPr>
          <w:rFonts w:ascii="Times New Roman" w:hAnsi="Times New Roman" w:cs="Times New Roman"/>
          <w:sz w:val="26"/>
          <w:szCs w:val="26"/>
        </w:rPr>
        <w:t xml:space="preserve"> </w:t>
      </w:r>
      <w:r w:rsidRPr="00B90CFE">
        <w:rPr>
          <w:rFonts w:ascii="Times New Roman" w:hAnsi="Times New Roman" w:cs="Times New Roman"/>
          <w:sz w:val="26"/>
          <w:szCs w:val="26"/>
        </w:rPr>
        <w:t xml:space="preserve">ч. 1-3  ст. 809 ГК РФ, если иное не предусмотрено законом или договором займа, займодавец имеет право на получение с заемщика процентов за пользование займом в размерах и в </w:t>
      </w:r>
      <w:hyperlink r:id="rId6" w:history="1">
        <w:r w:rsidRPr="00B90CFE">
          <w:rPr>
            <w:rFonts w:ascii="Times New Roman" w:hAnsi="Times New Roman" w:cs="Times New Roman"/>
            <w:color w:val="0000FF"/>
            <w:sz w:val="26"/>
            <w:szCs w:val="26"/>
          </w:rPr>
          <w:t>порядке</w:t>
        </w:r>
      </w:hyperlink>
      <w:r w:rsidRPr="00B90CFE">
        <w:rPr>
          <w:rFonts w:ascii="Times New Roman" w:hAnsi="Times New Roman" w:cs="Times New Roman"/>
          <w:sz w:val="26"/>
          <w:szCs w:val="26"/>
        </w:rPr>
        <w:t xml:space="preserve">, определенных договором. </w:t>
      </w:r>
    </w:p>
    <w:p w:rsidR="008E77F6" w:rsidRP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Размер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8E77F6" w:rsidRP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При отсутствии иного соглашения проценты за пользование займом выплачиваются ежемесячно до дня возврата займа включительно.</w:t>
      </w:r>
    </w:p>
    <w:p w:rsidR="008E77F6" w:rsidRPr="00B90CFE" w:rsidP="00B90CFE">
      <w:pPr>
        <w:pStyle w:val="20"/>
        <w:shd w:val="clear" w:color="auto" w:fill="auto"/>
        <w:spacing w:line="240" w:lineRule="auto"/>
        <w:ind w:firstLine="709"/>
        <w:jc w:val="both"/>
        <w:rPr>
          <w:rFonts w:ascii="Times New Roman" w:hAnsi="Times New Roman" w:cs="Times New Roman"/>
          <w:sz w:val="26"/>
          <w:szCs w:val="26"/>
        </w:rPr>
      </w:pPr>
      <w:r w:rsidRPr="00B90CFE">
        <w:rPr>
          <w:rFonts w:ascii="Times New Roman" w:hAnsi="Times New Roman" w:cs="Times New Roman"/>
          <w:sz w:val="26"/>
          <w:szCs w:val="26"/>
        </w:rPr>
        <w:t xml:space="preserve"> В силу п. 1 ст. 810 ГК РФ заемщик обязан возвратить займодавцу полученную сумму займа в срок и в порядке, которые предусмотрены договором займа.</w:t>
      </w:r>
    </w:p>
    <w:p w:rsidR="008E77F6" w:rsidRPr="00B90CFE" w:rsidP="00B90CFE">
      <w:pPr>
        <w:autoSpaceDE w:val="0"/>
        <w:autoSpaceDN w:val="0"/>
        <w:adjustRightInd w:val="0"/>
        <w:spacing w:after="0" w:line="240" w:lineRule="auto"/>
        <w:ind w:firstLine="709"/>
        <w:jc w:val="both"/>
        <w:rPr>
          <w:rFonts w:ascii="Times New Roman" w:hAnsi="Times New Roman" w:cs="Times New Roman"/>
          <w:sz w:val="26"/>
          <w:szCs w:val="26"/>
        </w:rPr>
      </w:pPr>
      <w:r w:rsidRPr="00B90CFE">
        <w:rPr>
          <w:rFonts w:ascii="Times New Roman" w:hAnsi="Times New Roman" w:cs="Times New Roman"/>
          <w:bCs/>
          <w:sz w:val="26"/>
          <w:szCs w:val="26"/>
        </w:rPr>
        <w:t>Согласно п. 1 ст. 811 ГК РФ, е</w:t>
      </w:r>
      <w:r w:rsidRPr="00B90CFE">
        <w:rPr>
          <w:rFonts w:ascii="Times New Roman" w:hAnsi="Times New Roman" w:cs="Times New Roman"/>
          <w:sz w:val="26"/>
          <w:szCs w:val="26"/>
        </w:rPr>
        <w:t xml:space="preserve">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7" w:history="1">
        <w:r w:rsidRPr="00B90CFE">
          <w:rPr>
            <w:rFonts w:ascii="Times New Roman" w:hAnsi="Times New Roman" w:cs="Times New Roman"/>
            <w:color w:val="0000FF"/>
            <w:sz w:val="26"/>
            <w:szCs w:val="26"/>
          </w:rPr>
          <w:t>проценты</w:t>
        </w:r>
      </w:hyperlink>
      <w:r w:rsidRPr="00B90CFE">
        <w:rPr>
          <w:rFonts w:ascii="Times New Roman" w:hAnsi="Times New Roman" w:cs="Times New Roman"/>
          <w:sz w:val="26"/>
          <w:szCs w:val="26"/>
        </w:rPr>
        <w:t xml:space="preserve"> в размере, предусмотренном </w:t>
      </w:r>
      <w:hyperlink r:id="rId8" w:history="1">
        <w:r w:rsidRPr="00B90CFE">
          <w:rPr>
            <w:rFonts w:ascii="Times New Roman" w:hAnsi="Times New Roman" w:cs="Times New Roman"/>
            <w:color w:val="0000FF"/>
            <w:sz w:val="26"/>
            <w:szCs w:val="26"/>
          </w:rPr>
          <w:t>пунктом 1 статьи 395</w:t>
        </w:r>
      </w:hyperlink>
      <w:r w:rsidRPr="00B90CFE">
        <w:rPr>
          <w:rFonts w:ascii="Times New Roman" w:hAnsi="Times New Roman" w:cs="Times New Roman"/>
          <w:sz w:val="26"/>
          <w:szCs w:val="26"/>
        </w:rP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r:id="rId9" w:history="1">
        <w:r w:rsidRPr="00B90CFE">
          <w:rPr>
            <w:rFonts w:ascii="Times New Roman" w:hAnsi="Times New Roman" w:cs="Times New Roman"/>
            <w:color w:val="0000FF"/>
            <w:sz w:val="26"/>
            <w:szCs w:val="26"/>
          </w:rPr>
          <w:t>пунктом 1</w:t>
        </w:r>
        <w:r w:rsidRPr="00B90CFE">
          <w:rPr>
            <w:rFonts w:ascii="Times New Roman" w:hAnsi="Times New Roman" w:cs="Times New Roman"/>
            <w:color w:val="0000FF"/>
            <w:sz w:val="26"/>
            <w:szCs w:val="26"/>
          </w:rPr>
          <w:t xml:space="preserve"> статьи 809</w:t>
        </w:r>
      </w:hyperlink>
      <w:r w:rsidRPr="00B90CFE">
        <w:rPr>
          <w:rFonts w:ascii="Times New Roman" w:hAnsi="Times New Roman" w:cs="Times New Roman"/>
          <w:sz w:val="26"/>
          <w:szCs w:val="26"/>
        </w:rPr>
        <w:t xml:space="preserve"> настоящего Кодекса.</w:t>
      </w:r>
    </w:p>
    <w:p w:rsidR="000B4F6E" w:rsidRPr="00B90CFE" w:rsidP="00B90CFE">
      <w:pPr>
        <w:pStyle w:val="Default"/>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На основании ст.</w:t>
      </w:r>
      <w:r w:rsidRPr="00B90CFE">
        <w:rPr>
          <w:rFonts w:ascii="Times New Roman" w:hAnsi="Times New Roman" w:cs="Times New Roman"/>
          <w:color w:val="auto"/>
          <w:sz w:val="26"/>
          <w:szCs w:val="26"/>
        </w:rPr>
        <w:t xml:space="preserve"> 395 Г</w:t>
      </w:r>
      <w:r w:rsidRPr="00B90CFE" w:rsidR="008E77F6">
        <w:rPr>
          <w:rFonts w:ascii="Times New Roman" w:hAnsi="Times New Roman" w:cs="Times New Roman"/>
          <w:color w:val="auto"/>
          <w:sz w:val="26"/>
          <w:szCs w:val="26"/>
        </w:rPr>
        <w:t>К РФ</w:t>
      </w:r>
      <w:r w:rsidRPr="00B90CFE">
        <w:rPr>
          <w:rFonts w:ascii="Times New Roman" w:hAnsi="Times New Roman" w:cs="Times New Roman"/>
          <w:color w:val="auto"/>
          <w:sz w:val="26"/>
          <w:szCs w:val="26"/>
        </w:rPr>
        <w:t xml:space="preserve"> в случаях неправомерного удержания денежных средств,</w:t>
      </w:r>
      <w:r w:rsidRPr="00B90CFE" w:rsidR="005D7C71">
        <w:rPr>
          <w:rFonts w:ascii="Times New Roman" w:hAnsi="Times New Roman" w:cs="Times New Roman"/>
          <w:color w:val="auto"/>
          <w:sz w:val="26"/>
          <w:szCs w:val="26"/>
        </w:rPr>
        <w:t xml:space="preserve"> </w:t>
      </w:r>
      <w:r w:rsidRPr="00B90CFE">
        <w:rPr>
          <w:rFonts w:ascii="Times New Roman" w:hAnsi="Times New Roman" w:cs="Times New Roman"/>
          <w:color w:val="auto"/>
          <w:sz w:val="26"/>
          <w:szCs w:val="26"/>
        </w:rPr>
        <w:t>уклонения от их возврата, иной просрочки в их уплате подлежат уплате проценты на сумму долга. Размер процентов определяется</w:t>
      </w:r>
      <w:r w:rsidRPr="00B90CFE" w:rsidR="005D7C71">
        <w:rPr>
          <w:rFonts w:ascii="Times New Roman" w:hAnsi="Times New Roman" w:cs="Times New Roman"/>
          <w:color w:val="auto"/>
          <w:sz w:val="26"/>
          <w:szCs w:val="26"/>
        </w:rPr>
        <w:t xml:space="preserve"> </w:t>
      </w:r>
      <w:r w:rsidRPr="00B90CFE">
        <w:rPr>
          <w:rFonts w:ascii="Times New Roman" w:hAnsi="Times New Roman" w:cs="Times New Roman"/>
          <w:color w:val="auto"/>
          <w:sz w:val="26"/>
          <w:szCs w:val="26"/>
        </w:rPr>
        <w:t>ключевой ставкой Банка России, действовавшей в соответствующие периоды. Эти правила применяются, если иной размер процентов</w:t>
      </w:r>
      <w:r w:rsidRPr="00B90CFE" w:rsidR="005D7C71">
        <w:rPr>
          <w:rFonts w:ascii="Times New Roman" w:hAnsi="Times New Roman" w:cs="Times New Roman"/>
          <w:color w:val="auto"/>
          <w:sz w:val="26"/>
          <w:szCs w:val="26"/>
        </w:rPr>
        <w:t xml:space="preserve"> </w:t>
      </w:r>
      <w:r w:rsidRPr="00B90CFE">
        <w:rPr>
          <w:rFonts w:ascii="Times New Roman" w:hAnsi="Times New Roman" w:cs="Times New Roman"/>
          <w:color w:val="auto"/>
          <w:sz w:val="26"/>
          <w:szCs w:val="26"/>
        </w:rPr>
        <w:t>не установлен законом или договором.</w:t>
      </w:r>
    </w:p>
    <w:p w:rsidR="006B107A" w:rsidP="00B90CFE">
      <w:pPr>
        <w:pStyle w:val="Default"/>
        <w:ind w:firstLine="709"/>
        <w:jc w:val="both"/>
        <w:rPr>
          <w:rFonts w:ascii="Times New Roman" w:hAnsi="Times New Roman" w:cs="Times New Roman"/>
          <w:color w:val="auto"/>
          <w:sz w:val="26"/>
          <w:szCs w:val="26"/>
        </w:rPr>
      </w:pPr>
      <w:r w:rsidRPr="00B90CFE">
        <w:rPr>
          <w:rFonts w:ascii="Times New Roman" w:hAnsi="Times New Roman" w:cs="Times New Roman"/>
          <w:color w:val="auto"/>
          <w:sz w:val="26"/>
          <w:szCs w:val="26"/>
        </w:rPr>
        <w:t xml:space="preserve">Из материалов дела усматривается, что </w:t>
      </w:r>
      <w:r w:rsidR="00B901D8">
        <w:rPr>
          <w:rFonts w:ascii="Times New Roman" w:hAnsi="Times New Roman" w:cs="Times New Roman"/>
          <w:color w:val="auto"/>
          <w:sz w:val="26"/>
          <w:szCs w:val="26"/>
        </w:rPr>
        <w:t>10.06</w:t>
      </w:r>
      <w:r w:rsidRPr="00B90CFE">
        <w:rPr>
          <w:rFonts w:ascii="Times New Roman" w:hAnsi="Times New Roman" w:cs="Times New Roman"/>
          <w:color w:val="auto"/>
          <w:sz w:val="26"/>
          <w:szCs w:val="26"/>
        </w:rPr>
        <w:t>.2021г. межд</w:t>
      </w:r>
      <w:r w:rsidRPr="00B90CFE">
        <w:rPr>
          <w:rFonts w:ascii="Times New Roman" w:hAnsi="Times New Roman" w:cs="Times New Roman"/>
          <w:color w:val="auto"/>
          <w:sz w:val="26"/>
          <w:szCs w:val="26"/>
        </w:rPr>
        <w:t>у ООО</w:t>
      </w:r>
      <w:r w:rsidRPr="00B90CFE">
        <w:rPr>
          <w:rFonts w:ascii="Times New Roman" w:hAnsi="Times New Roman" w:cs="Times New Roman"/>
          <w:color w:val="auto"/>
          <w:sz w:val="26"/>
          <w:szCs w:val="26"/>
        </w:rPr>
        <w:t xml:space="preserve"> М</w:t>
      </w:r>
      <w:r w:rsidR="00B901D8">
        <w:rPr>
          <w:rFonts w:ascii="Times New Roman" w:hAnsi="Times New Roman" w:cs="Times New Roman"/>
          <w:color w:val="auto"/>
          <w:sz w:val="26"/>
          <w:szCs w:val="26"/>
        </w:rPr>
        <w:t>Ф</w:t>
      </w:r>
      <w:r w:rsidRPr="00B90CFE">
        <w:rPr>
          <w:rFonts w:ascii="Times New Roman" w:hAnsi="Times New Roman" w:cs="Times New Roman"/>
          <w:color w:val="auto"/>
          <w:sz w:val="26"/>
          <w:szCs w:val="26"/>
        </w:rPr>
        <w:t>К «</w:t>
      </w:r>
      <w:r w:rsidR="00B901D8">
        <w:rPr>
          <w:rFonts w:ascii="Times New Roman" w:hAnsi="Times New Roman" w:cs="Times New Roman"/>
          <w:color w:val="auto"/>
          <w:sz w:val="26"/>
          <w:szCs w:val="26"/>
        </w:rPr>
        <w:t>Займер</w:t>
      </w:r>
      <w:r w:rsidR="00B901D8">
        <w:rPr>
          <w:rFonts w:ascii="Times New Roman" w:hAnsi="Times New Roman" w:cs="Times New Roman"/>
          <w:color w:val="auto"/>
          <w:sz w:val="26"/>
          <w:szCs w:val="26"/>
        </w:rPr>
        <w:t>»</w:t>
      </w:r>
      <w:r w:rsidRPr="00B90CFE">
        <w:rPr>
          <w:rFonts w:ascii="Times New Roman" w:hAnsi="Times New Roman" w:cs="Times New Roman"/>
          <w:color w:val="auto"/>
          <w:sz w:val="26"/>
          <w:szCs w:val="26"/>
        </w:rPr>
        <w:t xml:space="preserve"> и Михайловым  А.С. </w:t>
      </w:r>
      <w:r w:rsidRPr="00B90CFE" w:rsidR="008E77F6">
        <w:rPr>
          <w:rFonts w:ascii="Times New Roman" w:hAnsi="Times New Roman" w:cs="Times New Roman"/>
          <w:sz w:val="26"/>
          <w:szCs w:val="26"/>
        </w:rPr>
        <w:t xml:space="preserve">был заключен в электронном виде договор </w:t>
      </w:r>
      <w:r w:rsidRPr="00B90CFE" w:rsidR="00510C8D">
        <w:rPr>
          <w:rFonts w:ascii="Times New Roman" w:hAnsi="Times New Roman" w:cs="Times New Roman"/>
          <w:sz w:val="26"/>
          <w:szCs w:val="26"/>
        </w:rPr>
        <w:t xml:space="preserve">потребительского </w:t>
      </w:r>
      <w:r w:rsidRPr="00B90CFE">
        <w:rPr>
          <w:rFonts w:ascii="Times New Roman" w:hAnsi="Times New Roman" w:cs="Times New Roman"/>
          <w:color w:val="auto"/>
          <w:sz w:val="26"/>
          <w:szCs w:val="26"/>
        </w:rPr>
        <w:t>займа №</w:t>
      </w:r>
      <w:r w:rsidR="008C08A9">
        <w:rPr>
          <w:rFonts w:ascii="Times New Roman" w:hAnsi="Times New Roman" w:cs="Times New Roman"/>
          <w:color w:val="auto"/>
          <w:sz w:val="26"/>
          <w:szCs w:val="26"/>
        </w:rPr>
        <w:t>ДАННЫЕ ИЗЪЯТЫ</w:t>
      </w:r>
      <w:r>
        <w:rPr>
          <w:rFonts w:ascii="Times New Roman" w:hAnsi="Times New Roman" w:cs="Times New Roman"/>
          <w:color w:val="auto"/>
          <w:sz w:val="26"/>
          <w:szCs w:val="26"/>
        </w:rPr>
        <w:t xml:space="preserve"> на сумму 13000 руб. с датой возврата 10.07.2021г.</w:t>
      </w:r>
      <w:r w:rsidRPr="00B90CFE">
        <w:rPr>
          <w:rFonts w:ascii="Times New Roman" w:hAnsi="Times New Roman" w:cs="Times New Roman"/>
          <w:color w:val="auto"/>
          <w:sz w:val="26"/>
          <w:szCs w:val="26"/>
        </w:rPr>
        <w:t xml:space="preserve">, </w:t>
      </w:r>
      <w:r>
        <w:rPr>
          <w:rFonts w:ascii="Times New Roman" w:hAnsi="Times New Roman" w:cs="Times New Roman"/>
          <w:color w:val="auto"/>
          <w:sz w:val="26"/>
          <w:szCs w:val="26"/>
        </w:rPr>
        <w:t xml:space="preserve">при этом договор действует до полного выполнения сторонами своих обязательств (п.п.1,2). </w:t>
      </w:r>
    </w:p>
    <w:p w:rsidR="00993EF8" w:rsidP="00993EF8">
      <w:pPr>
        <w:tabs>
          <w:tab w:val="left" w:pos="9498"/>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Как следует из материалов дела, п</w:t>
      </w:r>
      <w:r w:rsidRPr="00B90CFE">
        <w:rPr>
          <w:rFonts w:ascii="Times New Roman" w:hAnsi="Times New Roman" w:cs="Times New Roman"/>
          <w:sz w:val="26"/>
          <w:szCs w:val="26"/>
        </w:rPr>
        <w:t>ри заключении договора займа стороны согласовали все существенные условия, в том числе о размере займа, сроке его предоставления</w:t>
      </w:r>
      <w:r w:rsidR="00A86A94">
        <w:rPr>
          <w:rFonts w:ascii="Times New Roman" w:hAnsi="Times New Roman" w:cs="Times New Roman"/>
          <w:sz w:val="26"/>
          <w:szCs w:val="26"/>
        </w:rPr>
        <w:t xml:space="preserve"> и возврата</w:t>
      </w:r>
      <w:r w:rsidRPr="00B90CFE">
        <w:rPr>
          <w:rFonts w:ascii="Times New Roman" w:hAnsi="Times New Roman" w:cs="Times New Roman"/>
          <w:sz w:val="26"/>
          <w:szCs w:val="26"/>
        </w:rPr>
        <w:t>, размере процентной ставки</w:t>
      </w:r>
      <w:r w:rsidR="0081050C">
        <w:rPr>
          <w:rFonts w:ascii="Times New Roman" w:hAnsi="Times New Roman" w:cs="Times New Roman"/>
          <w:sz w:val="26"/>
          <w:szCs w:val="26"/>
        </w:rPr>
        <w:t xml:space="preserve"> и пени</w:t>
      </w:r>
      <w:r w:rsidRPr="00B90CFE">
        <w:rPr>
          <w:rFonts w:ascii="Times New Roman" w:hAnsi="Times New Roman" w:cs="Times New Roman"/>
          <w:sz w:val="26"/>
          <w:szCs w:val="26"/>
        </w:rPr>
        <w:t>, что подтверждается представленным в материалы дела договором займа (л.д.</w:t>
      </w:r>
      <w:r>
        <w:rPr>
          <w:rFonts w:ascii="Times New Roman" w:hAnsi="Times New Roman" w:cs="Times New Roman"/>
          <w:sz w:val="26"/>
          <w:szCs w:val="26"/>
        </w:rPr>
        <w:t>14-17</w:t>
      </w:r>
      <w:r w:rsidRPr="00B90CFE">
        <w:rPr>
          <w:rFonts w:ascii="Times New Roman" w:hAnsi="Times New Roman" w:cs="Times New Roman"/>
          <w:sz w:val="26"/>
          <w:szCs w:val="26"/>
        </w:rPr>
        <w:t xml:space="preserve">). </w:t>
      </w:r>
    </w:p>
    <w:p w:rsidR="00233DA9" w:rsidP="00B90CFE">
      <w:pPr>
        <w:pStyle w:val="Default"/>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Так, с</w:t>
      </w:r>
      <w:r w:rsidR="006B107A">
        <w:rPr>
          <w:rFonts w:ascii="Times New Roman" w:hAnsi="Times New Roman" w:cs="Times New Roman"/>
          <w:color w:val="auto"/>
          <w:sz w:val="26"/>
          <w:szCs w:val="26"/>
        </w:rPr>
        <w:t xml:space="preserve">огласно п. 4 договора </w:t>
      </w:r>
      <w:r>
        <w:rPr>
          <w:rFonts w:ascii="Times New Roman" w:hAnsi="Times New Roman" w:cs="Times New Roman"/>
          <w:color w:val="auto"/>
          <w:sz w:val="26"/>
          <w:szCs w:val="26"/>
        </w:rPr>
        <w:t xml:space="preserve">з </w:t>
      </w:r>
      <w:r w:rsidR="006B107A">
        <w:rPr>
          <w:rFonts w:ascii="Times New Roman" w:hAnsi="Times New Roman" w:cs="Times New Roman"/>
          <w:color w:val="auto"/>
          <w:sz w:val="26"/>
          <w:szCs w:val="26"/>
        </w:rPr>
        <w:t xml:space="preserve">на день </w:t>
      </w:r>
      <w:r>
        <w:rPr>
          <w:rFonts w:ascii="Times New Roman" w:hAnsi="Times New Roman" w:cs="Times New Roman"/>
          <w:color w:val="auto"/>
          <w:sz w:val="26"/>
          <w:szCs w:val="26"/>
        </w:rPr>
        <w:t xml:space="preserve">его </w:t>
      </w:r>
      <w:r w:rsidR="006B107A">
        <w:rPr>
          <w:rFonts w:ascii="Times New Roman" w:hAnsi="Times New Roman" w:cs="Times New Roman"/>
          <w:color w:val="auto"/>
          <w:sz w:val="26"/>
          <w:szCs w:val="26"/>
        </w:rPr>
        <w:t xml:space="preserve">заключения процентная ставка составляет 365% годовых (1% в день) за время </w:t>
      </w:r>
      <w:r w:rsidR="006B107A">
        <w:rPr>
          <w:rFonts w:ascii="Times New Roman" w:hAnsi="Times New Roman" w:cs="Times New Roman"/>
          <w:color w:val="auto"/>
          <w:sz w:val="26"/>
          <w:szCs w:val="26"/>
        </w:rPr>
        <w:t>пользования</w:t>
      </w:r>
      <w:r w:rsidR="006B107A">
        <w:rPr>
          <w:rFonts w:ascii="Times New Roman" w:hAnsi="Times New Roman" w:cs="Times New Roman"/>
          <w:color w:val="auto"/>
          <w:sz w:val="26"/>
          <w:szCs w:val="26"/>
        </w:rPr>
        <w:t xml:space="preserve"> суммой займа</w:t>
      </w:r>
      <w:r>
        <w:rPr>
          <w:rFonts w:ascii="Times New Roman" w:hAnsi="Times New Roman" w:cs="Times New Roman"/>
          <w:color w:val="auto"/>
          <w:sz w:val="26"/>
          <w:szCs w:val="26"/>
        </w:rPr>
        <w:t>, начиная с 11.06.2021г. и по дату возврата</w:t>
      </w:r>
      <w:r>
        <w:rPr>
          <w:rFonts w:ascii="Times New Roman" w:hAnsi="Times New Roman" w:cs="Times New Roman"/>
          <w:color w:val="auto"/>
          <w:sz w:val="26"/>
          <w:szCs w:val="26"/>
        </w:rPr>
        <w:t>. П</w:t>
      </w:r>
      <w:r>
        <w:rPr>
          <w:rFonts w:ascii="Times New Roman" w:hAnsi="Times New Roman" w:cs="Times New Roman"/>
          <w:color w:val="auto"/>
          <w:sz w:val="26"/>
          <w:szCs w:val="26"/>
        </w:rPr>
        <w:t>ри этом согласно п. 6 договора, сумма начисленных процентов</w:t>
      </w:r>
      <w:r>
        <w:rPr>
          <w:rFonts w:ascii="Times New Roman" w:hAnsi="Times New Roman" w:cs="Times New Roman"/>
          <w:color w:val="auto"/>
          <w:sz w:val="26"/>
          <w:szCs w:val="26"/>
        </w:rPr>
        <w:t xml:space="preserve"> за 30 календарных дней пользования суммой займа по настоящем</w:t>
      </w:r>
      <w:r w:rsidR="00A86A94">
        <w:rPr>
          <w:rFonts w:ascii="Times New Roman" w:hAnsi="Times New Roman" w:cs="Times New Roman"/>
          <w:color w:val="auto"/>
          <w:sz w:val="26"/>
          <w:szCs w:val="26"/>
        </w:rPr>
        <w:t>у договору составляет 3900 руб.</w:t>
      </w:r>
    </w:p>
    <w:p w:rsidR="00A86A94" w:rsidP="00A86A94">
      <w:pPr>
        <w:pStyle w:val="Default"/>
        <w:ind w:firstLine="709"/>
        <w:jc w:val="both"/>
        <w:rPr>
          <w:rFonts w:ascii="Times New Roman" w:hAnsi="Times New Roman" w:cs="Times New Roman"/>
          <w:color w:val="auto"/>
          <w:sz w:val="26"/>
          <w:szCs w:val="26"/>
        </w:rPr>
      </w:pPr>
      <w:r>
        <w:rPr>
          <w:rFonts w:ascii="Times New Roman" w:hAnsi="Times New Roman" w:cs="Times New Roman"/>
          <w:color w:val="auto"/>
          <w:sz w:val="26"/>
          <w:szCs w:val="26"/>
        </w:rPr>
        <w:t>В соответствии с п. 12 договора за неисполнение обязательств по возврату суммы займа и начисленных процентов в срок, с первого дня нарушения условий на непогашенную часть суммы займа продолжают начисляться проценты, а также начинает начисляться пеня в размере 20% годовых на непогашенную часть суммы займа.</w:t>
      </w:r>
    </w:p>
    <w:p w:rsidR="007A4733" w:rsidRPr="00B90CFE" w:rsidP="00A86A94">
      <w:pPr>
        <w:pStyle w:val="Default"/>
        <w:ind w:firstLine="709"/>
        <w:jc w:val="both"/>
        <w:rPr>
          <w:rFonts w:ascii="Times New Roman" w:hAnsi="Times New Roman" w:cs="Times New Roman"/>
          <w:sz w:val="26"/>
          <w:szCs w:val="26"/>
        </w:rPr>
      </w:pPr>
      <w:r w:rsidRPr="00B90CFE">
        <w:rPr>
          <w:rFonts w:ascii="Times New Roman" w:hAnsi="Times New Roman" w:cs="Times New Roman"/>
          <w:sz w:val="26"/>
          <w:szCs w:val="26"/>
        </w:rPr>
        <w:t>Как следует из материалов дела и не оспаривается ответчиком ООО М</w:t>
      </w:r>
      <w:r w:rsidR="00993EF8">
        <w:rPr>
          <w:rFonts w:ascii="Times New Roman" w:hAnsi="Times New Roman" w:cs="Times New Roman"/>
          <w:sz w:val="26"/>
          <w:szCs w:val="26"/>
        </w:rPr>
        <w:t>ФК</w:t>
      </w:r>
      <w:r w:rsidRPr="00B90CFE">
        <w:rPr>
          <w:rFonts w:ascii="Times New Roman" w:hAnsi="Times New Roman" w:cs="Times New Roman"/>
          <w:sz w:val="26"/>
          <w:szCs w:val="26"/>
        </w:rPr>
        <w:t xml:space="preserve"> «</w:t>
      </w:r>
      <w:r w:rsidR="00993EF8">
        <w:rPr>
          <w:rFonts w:ascii="Times New Roman" w:hAnsi="Times New Roman" w:cs="Times New Roman"/>
          <w:sz w:val="26"/>
          <w:szCs w:val="26"/>
        </w:rPr>
        <w:t>Займер</w:t>
      </w:r>
      <w:r w:rsidR="00993EF8">
        <w:rPr>
          <w:rFonts w:ascii="Times New Roman" w:hAnsi="Times New Roman" w:cs="Times New Roman"/>
          <w:sz w:val="26"/>
          <w:szCs w:val="26"/>
        </w:rPr>
        <w:t>»</w:t>
      </w:r>
      <w:r w:rsidRPr="00B90CFE" w:rsidR="005D7C71">
        <w:rPr>
          <w:rFonts w:ascii="Times New Roman" w:hAnsi="Times New Roman" w:cs="Times New Roman"/>
          <w:sz w:val="26"/>
          <w:szCs w:val="26"/>
        </w:rPr>
        <w:t xml:space="preserve"> свои обязательства по договору исполнил в полном объеме</w:t>
      </w:r>
      <w:r w:rsidRPr="00B90CFE">
        <w:rPr>
          <w:rFonts w:ascii="Times New Roman" w:hAnsi="Times New Roman" w:cs="Times New Roman"/>
          <w:sz w:val="26"/>
          <w:szCs w:val="26"/>
        </w:rPr>
        <w:t xml:space="preserve"> </w:t>
      </w:r>
      <w:r w:rsidR="00993EF8">
        <w:rPr>
          <w:rFonts w:ascii="Times New Roman" w:hAnsi="Times New Roman" w:cs="Times New Roman"/>
          <w:sz w:val="26"/>
          <w:szCs w:val="26"/>
        </w:rPr>
        <w:t>10</w:t>
      </w:r>
      <w:r w:rsidRPr="00B90CFE">
        <w:rPr>
          <w:rFonts w:ascii="Times New Roman" w:hAnsi="Times New Roman" w:cs="Times New Roman"/>
          <w:sz w:val="26"/>
          <w:szCs w:val="26"/>
        </w:rPr>
        <w:t>.06.2021г.</w:t>
      </w:r>
      <w:r w:rsidRPr="00B90CFE" w:rsidR="005D7C71">
        <w:rPr>
          <w:rFonts w:ascii="Times New Roman" w:hAnsi="Times New Roman" w:cs="Times New Roman"/>
          <w:sz w:val="26"/>
          <w:szCs w:val="26"/>
        </w:rPr>
        <w:t xml:space="preserve">, </w:t>
      </w:r>
      <w:r w:rsidRPr="00B90CFE">
        <w:rPr>
          <w:rFonts w:ascii="Times New Roman" w:hAnsi="Times New Roman" w:cs="Times New Roman"/>
          <w:sz w:val="26"/>
          <w:szCs w:val="26"/>
        </w:rPr>
        <w:t xml:space="preserve">выдав ответчику </w:t>
      </w:r>
      <w:r w:rsidR="00993EF8">
        <w:rPr>
          <w:rFonts w:ascii="Times New Roman" w:hAnsi="Times New Roman" w:cs="Times New Roman"/>
          <w:sz w:val="26"/>
          <w:szCs w:val="26"/>
        </w:rPr>
        <w:t xml:space="preserve">на </w:t>
      </w:r>
      <w:r w:rsidRPr="00B90CFE">
        <w:rPr>
          <w:rFonts w:ascii="Times New Roman" w:hAnsi="Times New Roman" w:cs="Times New Roman"/>
          <w:sz w:val="26"/>
          <w:szCs w:val="26"/>
        </w:rPr>
        <w:t>карту</w:t>
      </w:r>
      <w:r w:rsidRPr="00B90CFE">
        <w:rPr>
          <w:rFonts w:ascii="Times New Roman" w:hAnsi="Times New Roman" w:cs="Times New Roman"/>
          <w:sz w:val="26"/>
          <w:szCs w:val="26"/>
        </w:rPr>
        <w:t xml:space="preserve"> </w:t>
      </w:r>
      <w:r w:rsidR="008C08A9">
        <w:rPr>
          <w:rFonts w:ascii="Times New Roman" w:hAnsi="Times New Roman" w:cs="Times New Roman"/>
          <w:sz w:val="26"/>
          <w:szCs w:val="26"/>
        </w:rPr>
        <w:t>ДАННЫЕ ИЗЪЯТЫ</w:t>
      </w:r>
      <w:r w:rsidRPr="00B90CFE">
        <w:rPr>
          <w:rFonts w:ascii="Times New Roman" w:hAnsi="Times New Roman" w:cs="Times New Roman"/>
          <w:sz w:val="26"/>
          <w:szCs w:val="26"/>
        </w:rPr>
        <w:t xml:space="preserve"> денежные средства в размере 1</w:t>
      </w:r>
      <w:r w:rsidR="00993EF8">
        <w:rPr>
          <w:rFonts w:ascii="Times New Roman" w:hAnsi="Times New Roman" w:cs="Times New Roman"/>
          <w:sz w:val="26"/>
          <w:szCs w:val="26"/>
        </w:rPr>
        <w:t>3</w:t>
      </w:r>
      <w:r w:rsidRPr="00B90CFE">
        <w:rPr>
          <w:rFonts w:ascii="Times New Roman" w:hAnsi="Times New Roman" w:cs="Times New Roman"/>
          <w:sz w:val="26"/>
          <w:szCs w:val="26"/>
        </w:rPr>
        <w:t>000 руб. (л.д.6), однако, Михайлов А.С.</w:t>
      </w:r>
      <w:r w:rsidRPr="00B90CFE" w:rsidR="005D7C71">
        <w:rPr>
          <w:rFonts w:ascii="Times New Roman" w:hAnsi="Times New Roman" w:cs="Times New Roman"/>
          <w:sz w:val="26"/>
          <w:szCs w:val="26"/>
        </w:rPr>
        <w:t xml:space="preserve"> </w:t>
      </w:r>
      <w:r w:rsidRPr="00B90CFE">
        <w:rPr>
          <w:rFonts w:ascii="Times New Roman" w:hAnsi="Times New Roman" w:cs="Times New Roman"/>
          <w:sz w:val="26"/>
          <w:szCs w:val="26"/>
        </w:rPr>
        <w:t xml:space="preserve">в </w:t>
      </w:r>
      <w:r w:rsidRPr="00B90CFE" w:rsidR="005D7C71">
        <w:rPr>
          <w:rFonts w:ascii="Times New Roman" w:hAnsi="Times New Roman" w:cs="Times New Roman"/>
          <w:sz w:val="26"/>
          <w:szCs w:val="26"/>
        </w:rPr>
        <w:t>установленны</w:t>
      </w:r>
      <w:r w:rsidR="0081050C">
        <w:rPr>
          <w:rFonts w:ascii="Times New Roman" w:hAnsi="Times New Roman" w:cs="Times New Roman"/>
          <w:sz w:val="26"/>
          <w:szCs w:val="26"/>
        </w:rPr>
        <w:t>й</w:t>
      </w:r>
      <w:r w:rsidRPr="00B90CFE" w:rsidR="005D7C71">
        <w:rPr>
          <w:rFonts w:ascii="Times New Roman" w:hAnsi="Times New Roman" w:cs="Times New Roman"/>
          <w:sz w:val="26"/>
          <w:szCs w:val="26"/>
        </w:rPr>
        <w:t xml:space="preserve"> договором срок </w:t>
      </w:r>
      <w:r w:rsidRPr="00B90CFE">
        <w:rPr>
          <w:rFonts w:ascii="Times New Roman" w:hAnsi="Times New Roman" w:cs="Times New Roman"/>
          <w:sz w:val="26"/>
          <w:szCs w:val="26"/>
        </w:rPr>
        <w:t xml:space="preserve">сумму </w:t>
      </w:r>
      <w:r w:rsidRPr="00B90CFE" w:rsidR="005D7C71">
        <w:rPr>
          <w:rFonts w:ascii="Times New Roman" w:hAnsi="Times New Roman" w:cs="Times New Roman"/>
          <w:sz w:val="26"/>
          <w:szCs w:val="26"/>
        </w:rPr>
        <w:t xml:space="preserve">займа </w:t>
      </w:r>
      <w:r w:rsidRPr="00B90CFE">
        <w:rPr>
          <w:rFonts w:ascii="Times New Roman" w:hAnsi="Times New Roman" w:cs="Times New Roman"/>
          <w:sz w:val="26"/>
          <w:szCs w:val="26"/>
        </w:rPr>
        <w:t>не возвратил.</w:t>
      </w:r>
    </w:p>
    <w:p w:rsidR="00DB3F3F" w:rsidRPr="00081885" w:rsidP="00B90CFE">
      <w:pPr>
        <w:pStyle w:val="Default"/>
        <w:ind w:firstLine="709"/>
        <w:jc w:val="both"/>
        <w:rPr>
          <w:rFonts w:ascii="Times New Roman" w:hAnsi="Times New Roman" w:cs="Times New Roman"/>
          <w:color w:val="auto"/>
          <w:sz w:val="26"/>
          <w:szCs w:val="26"/>
        </w:rPr>
      </w:pPr>
      <w:r w:rsidRPr="00081885">
        <w:rPr>
          <w:rFonts w:ascii="Times New Roman" w:hAnsi="Times New Roman" w:cs="Times New Roman"/>
          <w:color w:val="auto"/>
          <w:sz w:val="26"/>
          <w:szCs w:val="26"/>
        </w:rPr>
        <w:t xml:space="preserve">По расчетам истца по состоянию на </w:t>
      </w:r>
      <w:r w:rsidRPr="00081885">
        <w:rPr>
          <w:rFonts w:ascii="Times New Roman" w:hAnsi="Times New Roman" w:cs="Times New Roman"/>
          <w:color w:val="auto"/>
          <w:sz w:val="26"/>
          <w:szCs w:val="26"/>
        </w:rPr>
        <w:t>30.03.</w:t>
      </w:r>
      <w:r w:rsidRPr="00081885" w:rsidR="007A4733">
        <w:rPr>
          <w:rFonts w:ascii="Times New Roman" w:hAnsi="Times New Roman" w:cs="Times New Roman"/>
          <w:color w:val="auto"/>
          <w:sz w:val="26"/>
          <w:szCs w:val="26"/>
        </w:rPr>
        <w:t>2022г.</w:t>
      </w:r>
      <w:r w:rsidRPr="00081885">
        <w:rPr>
          <w:rFonts w:ascii="Times New Roman" w:hAnsi="Times New Roman" w:cs="Times New Roman"/>
          <w:color w:val="auto"/>
          <w:sz w:val="26"/>
          <w:szCs w:val="26"/>
        </w:rPr>
        <w:t xml:space="preserve"> задолженность </w:t>
      </w:r>
      <w:r w:rsidRPr="00081885" w:rsidR="007A4733">
        <w:rPr>
          <w:rFonts w:ascii="Times New Roman" w:hAnsi="Times New Roman" w:cs="Times New Roman"/>
          <w:color w:val="auto"/>
          <w:sz w:val="26"/>
          <w:szCs w:val="26"/>
        </w:rPr>
        <w:t>ответчика</w:t>
      </w:r>
      <w:r w:rsidRPr="00081885" w:rsidR="000D46EB">
        <w:rPr>
          <w:rFonts w:ascii="Times New Roman" w:hAnsi="Times New Roman" w:cs="Times New Roman"/>
          <w:color w:val="auto"/>
          <w:sz w:val="26"/>
          <w:szCs w:val="26"/>
        </w:rPr>
        <w:t xml:space="preserve"> </w:t>
      </w:r>
      <w:r w:rsidRPr="00081885">
        <w:rPr>
          <w:rFonts w:ascii="Times New Roman" w:hAnsi="Times New Roman" w:cs="Times New Roman"/>
          <w:color w:val="auto"/>
          <w:sz w:val="26"/>
          <w:szCs w:val="26"/>
        </w:rPr>
        <w:t xml:space="preserve">составляет </w:t>
      </w:r>
      <w:r w:rsidRPr="00081885" w:rsidR="000D46EB">
        <w:rPr>
          <w:rFonts w:ascii="Times New Roman" w:hAnsi="Times New Roman" w:cs="Times New Roman"/>
          <w:color w:val="auto"/>
          <w:sz w:val="26"/>
          <w:szCs w:val="26"/>
        </w:rPr>
        <w:t>3</w:t>
      </w:r>
      <w:r w:rsidRPr="00081885">
        <w:rPr>
          <w:rFonts w:ascii="Times New Roman" w:hAnsi="Times New Roman" w:cs="Times New Roman"/>
          <w:color w:val="auto"/>
          <w:sz w:val="26"/>
          <w:szCs w:val="26"/>
        </w:rPr>
        <w:t>2 500</w:t>
      </w:r>
      <w:r w:rsidRPr="00081885" w:rsidR="000D46EB">
        <w:rPr>
          <w:rFonts w:ascii="Times New Roman" w:hAnsi="Times New Roman" w:cs="Times New Roman"/>
          <w:color w:val="auto"/>
          <w:sz w:val="26"/>
          <w:szCs w:val="26"/>
        </w:rPr>
        <w:t xml:space="preserve"> руб.,</w:t>
      </w:r>
      <w:r w:rsidRPr="00081885">
        <w:rPr>
          <w:rFonts w:ascii="Times New Roman" w:hAnsi="Times New Roman" w:cs="Times New Roman"/>
          <w:color w:val="auto"/>
          <w:sz w:val="26"/>
          <w:szCs w:val="26"/>
        </w:rPr>
        <w:t xml:space="preserve"> из них</w:t>
      </w:r>
      <w:r w:rsidRPr="00081885">
        <w:rPr>
          <w:rFonts w:ascii="Times New Roman" w:hAnsi="Times New Roman" w:cs="Times New Roman"/>
          <w:color w:val="auto"/>
          <w:sz w:val="26"/>
          <w:szCs w:val="26"/>
        </w:rPr>
        <w:t xml:space="preserve">: </w:t>
      </w:r>
      <w:r w:rsidRPr="00081885">
        <w:rPr>
          <w:rFonts w:ascii="Times New Roman" w:hAnsi="Times New Roman" w:cs="Times New Roman"/>
          <w:color w:val="auto"/>
          <w:sz w:val="26"/>
          <w:szCs w:val="26"/>
        </w:rPr>
        <w:t xml:space="preserve"> </w:t>
      </w:r>
      <w:r w:rsidRPr="00081885">
        <w:rPr>
          <w:rFonts w:ascii="Times New Roman" w:hAnsi="Times New Roman" w:cs="Times New Roman"/>
          <w:color w:val="auto"/>
          <w:sz w:val="26"/>
          <w:szCs w:val="26"/>
        </w:rPr>
        <w:t>13000 руб. – сумма основного долга, 3900 руб. проценты по договору за 30 календарных дней за период с 11.06.2021г. по 10.07.2021г.,    14 795,44 руб. - проценты  за период с 11.07.2021г. по 30.03.2022г. и 804,56 руб. – пеня за период с 11.07.2021г. по</w:t>
      </w:r>
      <w:r w:rsidRPr="00081885">
        <w:rPr>
          <w:rFonts w:ascii="Times New Roman" w:hAnsi="Times New Roman" w:cs="Times New Roman"/>
          <w:color w:val="auto"/>
          <w:sz w:val="26"/>
          <w:szCs w:val="26"/>
        </w:rPr>
        <w:t xml:space="preserve"> 30.03.2022г. (л.д.7, 11).</w:t>
      </w:r>
    </w:p>
    <w:p w:rsidR="005D7C71" w:rsidRPr="00081885" w:rsidP="00B90CFE">
      <w:pPr>
        <w:pStyle w:val="Default"/>
        <w:ind w:firstLine="709"/>
        <w:jc w:val="both"/>
        <w:rPr>
          <w:rFonts w:ascii="Times New Roman" w:hAnsi="Times New Roman" w:cs="Times New Roman"/>
          <w:color w:val="auto"/>
          <w:sz w:val="26"/>
          <w:szCs w:val="26"/>
        </w:rPr>
      </w:pPr>
      <w:r w:rsidRPr="00081885">
        <w:rPr>
          <w:rFonts w:ascii="Times New Roman" w:hAnsi="Times New Roman" w:cs="Times New Roman"/>
          <w:color w:val="auto"/>
          <w:sz w:val="26"/>
          <w:szCs w:val="26"/>
        </w:rPr>
        <w:t>Установив факт ненадлежащего исполнения обязательств заемщиком, проверив представленный истцом расчет задолженности</w:t>
      </w:r>
      <w:r w:rsidRPr="00081885" w:rsidR="000D46EB">
        <w:rPr>
          <w:rFonts w:ascii="Times New Roman" w:hAnsi="Times New Roman" w:cs="Times New Roman"/>
          <w:color w:val="auto"/>
          <w:sz w:val="26"/>
          <w:szCs w:val="26"/>
        </w:rPr>
        <w:t xml:space="preserve">, </w:t>
      </w:r>
      <w:r w:rsidRPr="00081885" w:rsidR="000D46EB">
        <w:rPr>
          <w:rFonts w:ascii="Times New Roman" w:hAnsi="Times New Roman" w:cs="Times New Roman"/>
          <w:color w:val="auto"/>
          <w:sz w:val="26"/>
          <w:szCs w:val="26"/>
        </w:rPr>
        <w:t>суд</w:t>
      </w:r>
      <w:r w:rsidRPr="00081885" w:rsidR="000D46EB">
        <w:rPr>
          <w:rFonts w:ascii="Times New Roman" w:hAnsi="Times New Roman" w:cs="Times New Roman"/>
          <w:color w:val="auto"/>
          <w:sz w:val="26"/>
          <w:szCs w:val="26"/>
        </w:rPr>
        <w:t xml:space="preserve"> находит </w:t>
      </w:r>
      <w:r w:rsidRPr="00081885">
        <w:rPr>
          <w:rFonts w:ascii="Times New Roman" w:hAnsi="Times New Roman" w:cs="Times New Roman"/>
          <w:color w:val="auto"/>
          <w:sz w:val="26"/>
          <w:szCs w:val="26"/>
        </w:rPr>
        <w:t>его верным</w:t>
      </w:r>
      <w:r w:rsidRPr="00081885" w:rsidR="000D46EB">
        <w:rPr>
          <w:rFonts w:ascii="Times New Roman" w:hAnsi="Times New Roman" w:cs="Times New Roman"/>
          <w:color w:val="auto"/>
          <w:sz w:val="26"/>
          <w:szCs w:val="26"/>
        </w:rPr>
        <w:t xml:space="preserve"> и обоснованным, </w:t>
      </w:r>
      <w:r w:rsidRPr="00081885">
        <w:rPr>
          <w:rFonts w:ascii="Times New Roman" w:hAnsi="Times New Roman" w:cs="Times New Roman"/>
          <w:color w:val="auto"/>
          <w:sz w:val="26"/>
          <w:szCs w:val="26"/>
        </w:rPr>
        <w:t xml:space="preserve"> исходя из следующего.</w:t>
      </w:r>
    </w:p>
    <w:p w:rsidR="00C34AFF" w:rsidRPr="00081885" w:rsidP="00B90CFE">
      <w:pPr>
        <w:pStyle w:val="s1"/>
        <w:shd w:val="clear" w:color="auto" w:fill="FFFFFF"/>
        <w:spacing w:before="0" w:beforeAutospacing="0" w:after="0" w:afterAutospacing="0"/>
        <w:ind w:firstLine="709"/>
        <w:jc w:val="both"/>
        <w:rPr>
          <w:sz w:val="26"/>
          <w:szCs w:val="26"/>
        </w:rPr>
      </w:pPr>
      <w:r w:rsidRPr="00081885">
        <w:rPr>
          <w:sz w:val="26"/>
          <w:szCs w:val="26"/>
        </w:rPr>
        <w:t xml:space="preserve">Порядок, размер и условия предоставления </w:t>
      </w:r>
      <w:r w:rsidRPr="00081885">
        <w:rPr>
          <w:sz w:val="26"/>
          <w:szCs w:val="26"/>
        </w:rPr>
        <w:t>микрозаймов</w:t>
      </w:r>
      <w:r w:rsidRPr="00081885">
        <w:rPr>
          <w:sz w:val="26"/>
          <w:szCs w:val="26"/>
        </w:rPr>
        <w:t xml:space="preserve"> установлены </w:t>
      </w:r>
      <w:hyperlink r:id="rId10" w:anchor="/document/12176839/entry/0" w:history="1">
        <w:r w:rsidRPr="00081885">
          <w:rPr>
            <w:rStyle w:val="Hyperlink"/>
            <w:color w:val="auto"/>
            <w:sz w:val="26"/>
            <w:szCs w:val="26"/>
          </w:rPr>
          <w:t>Федеральным законом</w:t>
        </w:r>
      </w:hyperlink>
      <w:r w:rsidRPr="00081885">
        <w:rPr>
          <w:sz w:val="26"/>
          <w:szCs w:val="26"/>
        </w:rPr>
        <w:t xml:space="preserve">  "О </w:t>
      </w:r>
      <w:r w:rsidRPr="00081885">
        <w:rPr>
          <w:sz w:val="26"/>
          <w:szCs w:val="26"/>
        </w:rPr>
        <w:t>микрофинансовой</w:t>
      </w:r>
      <w:r w:rsidRPr="00081885">
        <w:rPr>
          <w:sz w:val="26"/>
          <w:szCs w:val="26"/>
        </w:rPr>
        <w:t xml:space="preserve"> деятельности и </w:t>
      </w:r>
      <w:r w:rsidRPr="00081885">
        <w:rPr>
          <w:sz w:val="26"/>
          <w:szCs w:val="26"/>
        </w:rPr>
        <w:t>микрофинансовых</w:t>
      </w:r>
      <w:r w:rsidRPr="00081885">
        <w:rPr>
          <w:sz w:val="26"/>
          <w:szCs w:val="26"/>
        </w:rPr>
        <w:t xml:space="preserve"> организациях" (далее - Закон о </w:t>
      </w:r>
      <w:r w:rsidRPr="00081885">
        <w:rPr>
          <w:sz w:val="26"/>
          <w:szCs w:val="26"/>
        </w:rPr>
        <w:t>микрофинансовой</w:t>
      </w:r>
      <w:r w:rsidRPr="00081885">
        <w:rPr>
          <w:sz w:val="26"/>
          <w:szCs w:val="26"/>
        </w:rPr>
        <w:t xml:space="preserve"> деятельности)</w:t>
      </w:r>
      <w:r w:rsidRPr="00081885" w:rsidR="00F76192">
        <w:rPr>
          <w:sz w:val="26"/>
          <w:szCs w:val="26"/>
        </w:rPr>
        <w:t xml:space="preserve"> и </w:t>
      </w:r>
      <w:r w:rsidRPr="00081885" w:rsidR="00F76192">
        <w:rPr>
          <w:sz w:val="26"/>
          <w:szCs w:val="26"/>
          <w:shd w:val="clear" w:color="auto" w:fill="FFFFFF"/>
        </w:rPr>
        <w:t>Федеральным закона "О потребительском кредите (займе)"</w:t>
      </w:r>
      <w:r w:rsidRPr="00081885">
        <w:rPr>
          <w:sz w:val="26"/>
          <w:szCs w:val="26"/>
        </w:rPr>
        <w:t>.</w:t>
      </w:r>
    </w:p>
    <w:p w:rsidR="00C34AFF" w:rsidRPr="00081885" w:rsidP="00B90CFE">
      <w:pPr>
        <w:pStyle w:val="s1"/>
        <w:shd w:val="clear" w:color="auto" w:fill="FFFFFF"/>
        <w:spacing w:before="0" w:beforeAutospacing="0" w:after="0" w:afterAutospacing="0"/>
        <w:ind w:firstLine="709"/>
        <w:jc w:val="both"/>
        <w:rPr>
          <w:sz w:val="26"/>
          <w:szCs w:val="26"/>
        </w:rPr>
      </w:pPr>
      <w:hyperlink r:id="rId10" w:anchor="/document/12176839/entry/214" w:history="1">
        <w:r w:rsidRPr="00081885">
          <w:rPr>
            <w:rStyle w:val="Hyperlink"/>
            <w:color w:val="auto"/>
            <w:sz w:val="26"/>
            <w:szCs w:val="26"/>
          </w:rPr>
          <w:t>Пунктом 4 части 1 статьи 2</w:t>
        </w:r>
      </w:hyperlink>
      <w:r w:rsidRPr="00081885">
        <w:rPr>
          <w:sz w:val="26"/>
          <w:szCs w:val="26"/>
        </w:rPr>
        <w:t xml:space="preserve"> Закона о </w:t>
      </w:r>
      <w:r w:rsidRPr="00081885">
        <w:rPr>
          <w:sz w:val="26"/>
          <w:szCs w:val="26"/>
        </w:rPr>
        <w:t>микрофинансовой</w:t>
      </w:r>
      <w:r w:rsidRPr="00081885">
        <w:rPr>
          <w:sz w:val="26"/>
          <w:szCs w:val="26"/>
        </w:rPr>
        <w:t xml:space="preserve"> деятельности предусмотрено, что договор </w:t>
      </w:r>
      <w:r w:rsidRPr="00081885">
        <w:rPr>
          <w:sz w:val="26"/>
          <w:szCs w:val="26"/>
        </w:rPr>
        <w:t>микрозайма</w:t>
      </w:r>
      <w:r w:rsidRPr="00081885">
        <w:rPr>
          <w:sz w:val="26"/>
          <w:szCs w:val="26"/>
        </w:rPr>
        <w:t xml:space="preserve"> - договор займа, сумма которого не превышает предельный размер обязательств заемщика перед заимодавцем по основному долгу, установленный названным законом.</w:t>
      </w:r>
    </w:p>
    <w:p w:rsidR="00C34AFF" w:rsidRPr="00081885" w:rsidP="00B90CFE">
      <w:pPr>
        <w:pStyle w:val="s1"/>
        <w:shd w:val="clear" w:color="auto" w:fill="FFFFFF"/>
        <w:spacing w:before="0" w:beforeAutospacing="0" w:after="0" w:afterAutospacing="0"/>
        <w:ind w:firstLine="709"/>
        <w:jc w:val="both"/>
        <w:rPr>
          <w:sz w:val="26"/>
          <w:szCs w:val="26"/>
        </w:rPr>
      </w:pPr>
      <w:r w:rsidRPr="00081885">
        <w:rPr>
          <w:sz w:val="26"/>
          <w:szCs w:val="26"/>
        </w:rPr>
        <w:t xml:space="preserve">Исходя из императивных требований к порядку и условиям заключения договора </w:t>
      </w:r>
      <w:r w:rsidRPr="00081885">
        <w:rPr>
          <w:sz w:val="26"/>
          <w:szCs w:val="26"/>
        </w:rPr>
        <w:t>микрозайма</w:t>
      </w:r>
      <w:r w:rsidRPr="00081885">
        <w:rPr>
          <w:sz w:val="26"/>
          <w:szCs w:val="26"/>
        </w:rPr>
        <w:t>, предусмотренных </w:t>
      </w:r>
      <w:hyperlink r:id="rId10" w:anchor="/document/12176839/entry/0" w:history="1">
        <w:r w:rsidRPr="00081885">
          <w:rPr>
            <w:rStyle w:val="Hyperlink"/>
            <w:color w:val="auto"/>
            <w:sz w:val="26"/>
            <w:szCs w:val="26"/>
          </w:rPr>
          <w:t>Законом</w:t>
        </w:r>
      </w:hyperlink>
      <w:r w:rsidRPr="00081885">
        <w:rPr>
          <w:sz w:val="26"/>
          <w:szCs w:val="26"/>
        </w:rPr>
        <w:t xml:space="preserve"> о </w:t>
      </w:r>
      <w:r w:rsidRPr="00081885">
        <w:rPr>
          <w:sz w:val="26"/>
          <w:szCs w:val="26"/>
        </w:rPr>
        <w:t>микрофинансовой</w:t>
      </w:r>
      <w:r w:rsidRPr="00081885">
        <w:rPr>
          <w:sz w:val="26"/>
          <w:szCs w:val="26"/>
        </w:rPr>
        <w:t xml:space="preserve"> деятельности, денежные обязательства заемщика по договору </w:t>
      </w:r>
      <w:r w:rsidRPr="00081885">
        <w:rPr>
          <w:sz w:val="26"/>
          <w:szCs w:val="26"/>
        </w:rPr>
        <w:t>микрозайма</w:t>
      </w:r>
      <w:r w:rsidRPr="00081885">
        <w:rPr>
          <w:sz w:val="26"/>
          <w:szCs w:val="26"/>
        </w:rPr>
        <w:t xml:space="preserve"> имеют срочный характер и ограничены установленными этим законом предельными суммами основного долга, процентов за пользование </w:t>
      </w:r>
      <w:r w:rsidRPr="00081885">
        <w:rPr>
          <w:sz w:val="26"/>
          <w:szCs w:val="26"/>
        </w:rPr>
        <w:t>микрозаймом</w:t>
      </w:r>
      <w:r w:rsidRPr="00081885">
        <w:rPr>
          <w:sz w:val="26"/>
          <w:szCs w:val="26"/>
        </w:rPr>
        <w:t xml:space="preserve"> и ответственности заемщика.</w:t>
      </w:r>
    </w:p>
    <w:p w:rsidR="0053590A" w:rsidRPr="00081885" w:rsidP="00B90CFE">
      <w:pPr>
        <w:pStyle w:val="s1"/>
        <w:shd w:val="clear" w:color="auto" w:fill="FFFFFF"/>
        <w:spacing w:before="0" w:beforeAutospacing="0" w:after="0" w:afterAutospacing="0"/>
        <w:ind w:firstLine="709"/>
        <w:jc w:val="both"/>
        <w:rPr>
          <w:sz w:val="26"/>
          <w:szCs w:val="26"/>
        </w:rPr>
      </w:pPr>
      <w:r w:rsidRPr="00081885">
        <w:rPr>
          <w:sz w:val="26"/>
          <w:szCs w:val="26"/>
          <w:shd w:val="clear" w:color="auto" w:fill="FFFFFF"/>
        </w:rPr>
        <w:t>Согласно п. 24 ст. 5 Федерального закона "О п</w:t>
      </w:r>
      <w:r w:rsidRPr="00081885" w:rsidR="00B90CFE">
        <w:rPr>
          <w:sz w:val="26"/>
          <w:szCs w:val="26"/>
          <w:shd w:val="clear" w:color="auto" w:fill="FFFFFF"/>
        </w:rPr>
        <w:t>отребительском кредите (займе)"</w:t>
      </w:r>
      <w:r w:rsidRPr="00081885">
        <w:rPr>
          <w:sz w:val="26"/>
          <w:szCs w:val="26"/>
          <w:shd w:val="clear" w:color="auto" w:fill="FFFFFF"/>
        </w:rPr>
        <w:t>,</w:t>
      </w:r>
      <w:r w:rsidRPr="00081885" w:rsidR="00B90CFE">
        <w:rPr>
          <w:sz w:val="26"/>
          <w:szCs w:val="26"/>
          <w:shd w:val="clear" w:color="auto" w:fill="FFFFFF"/>
        </w:rPr>
        <w:t xml:space="preserve"> п</w:t>
      </w:r>
      <w:r w:rsidRPr="00081885">
        <w:rPr>
          <w:sz w:val="26"/>
          <w:szCs w:val="26"/>
          <w:shd w:val="clear" w:color="auto" w:fill="FFFFFF"/>
        </w:rPr>
        <w:t>о договору потребительского кредита (займа), срок возврата потребительского кредита (займа) по которому на момент его заключения не превышает одного года, не допускается начисление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w:t>
      </w:r>
      <w:r w:rsidRPr="00081885">
        <w:rPr>
          <w:sz w:val="26"/>
          <w:szCs w:val="26"/>
          <w:shd w:val="clear" w:color="auto" w:fill="FFFFFF"/>
        </w:rPr>
        <w:t xml:space="preserve"> </w:t>
      </w:r>
      <w:r w:rsidRPr="00081885">
        <w:rPr>
          <w:sz w:val="26"/>
          <w:szCs w:val="26"/>
          <w:shd w:val="clear" w:color="auto" w:fill="FFFFFF"/>
        </w:rPr>
        <w:t xml:space="preserve">кредита (займа), после того, как сумма начисленных процентов, неустойки (штрафа, пени), иных мер ответственности по договору потребительского кредита (займа), а также платежей за услуги, оказываемые кредитором заемщику за отдельную плату по договору потребительского кредита (займа) (далее - фиксируемая сумма платежей), достигнет полуторакратного размера суммы предоставленного потребительского кредита (займа). </w:t>
      </w:r>
    </w:p>
    <w:p w:rsidR="00C34AFF" w:rsidRPr="00081885" w:rsidP="00B90CFE">
      <w:pPr>
        <w:pStyle w:val="s1"/>
        <w:shd w:val="clear" w:color="auto" w:fill="FFFFFF"/>
        <w:spacing w:before="0" w:beforeAutospacing="0" w:after="0" w:afterAutospacing="0"/>
        <w:ind w:firstLine="709"/>
        <w:jc w:val="both"/>
        <w:rPr>
          <w:sz w:val="26"/>
          <w:szCs w:val="26"/>
        </w:rPr>
      </w:pPr>
      <w:r w:rsidRPr="00081885">
        <w:rPr>
          <w:sz w:val="26"/>
          <w:szCs w:val="26"/>
        </w:rPr>
        <w:t>Таким образом, законодатель установил ограничение размера процентов за пользование займом</w:t>
      </w:r>
      <w:r w:rsidRPr="00081885" w:rsidR="009470BD">
        <w:rPr>
          <w:sz w:val="26"/>
          <w:szCs w:val="26"/>
          <w:shd w:val="clear" w:color="auto" w:fill="FFFFFF"/>
        </w:rPr>
        <w:t xml:space="preserve"> до полуторакратного размера суммы предоставленного потребительского кредита (займа)</w:t>
      </w:r>
      <w:r w:rsidRPr="00081885">
        <w:rPr>
          <w:sz w:val="26"/>
          <w:szCs w:val="26"/>
        </w:rPr>
        <w:t>, которые могут быть начислены заемщику и, соответственно заявлены к взысканию как соразмерные последствиям и характеру нарушения и способные реально компенсировать убытки кредитора.</w:t>
      </w:r>
    </w:p>
    <w:p w:rsidR="00B90CFE" w:rsidRPr="00081885" w:rsidP="00B90CFE">
      <w:pPr>
        <w:pStyle w:val="s1"/>
        <w:shd w:val="clear" w:color="auto" w:fill="FFFFFF"/>
        <w:spacing w:before="0" w:beforeAutospacing="0" w:after="0" w:afterAutospacing="0"/>
        <w:ind w:firstLine="709"/>
        <w:jc w:val="both"/>
        <w:rPr>
          <w:sz w:val="26"/>
          <w:szCs w:val="26"/>
        </w:rPr>
      </w:pPr>
      <w:r w:rsidRPr="00081885">
        <w:rPr>
          <w:sz w:val="26"/>
          <w:szCs w:val="26"/>
        </w:rPr>
        <w:t>С учетом изложенного, расчет процентов будет следующим: 1</w:t>
      </w:r>
      <w:r w:rsidRPr="00081885" w:rsidR="00DB3F3F">
        <w:rPr>
          <w:sz w:val="26"/>
          <w:szCs w:val="26"/>
        </w:rPr>
        <w:t>3</w:t>
      </w:r>
      <w:r w:rsidRPr="00081885">
        <w:rPr>
          <w:sz w:val="26"/>
          <w:szCs w:val="26"/>
        </w:rPr>
        <w:t>000руб</w:t>
      </w:r>
      <w:r w:rsidRPr="00081885">
        <w:rPr>
          <w:sz w:val="26"/>
          <w:szCs w:val="26"/>
        </w:rPr>
        <w:t>.Х</w:t>
      </w:r>
      <w:r w:rsidRPr="00081885">
        <w:rPr>
          <w:sz w:val="26"/>
          <w:szCs w:val="26"/>
        </w:rPr>
        <w:t>1,5%=1</w:t>
      </w:r>
      <w:r w:rsidRPr="00081885" w:rsidR="00DB3F3F">
        <w:rPr>
          <w:sz w:val="26"/>
          <w:szCs w:val="26"/>
        </w:rPr>
        <w:t xml:space="preserve">9500 </w:t>
      </w:r>
      <w:r w:rsidRPr="00081885">
        <w:rPr>
          <w:sz w:val="26"/>
          <w:szCs w:val="26"/>
        </w:rPr>
        <w:t>руб.</w:t>
      </w:r>
    </w:p>
    <w:p w:rsidR="009470BD" w:rsidRPr="00081885" w:rsidP="00B90CFE">
      <w:pPr>
        <w:pStyle w:val="s1"/>
        <w:shd w:val="clear" w:color="auto" w:fill="FFFFFF"/>
        <w:spacing w:before="0" w:beforeAutospacing="0" w:after="0" w:afterAutospacing="0"/>
        <w:ind w:firstLine="709"/>
        <w:jc w:val="both"/>
        <w:rPr>
          <w:sz w:val="26"/>
          <w:szCs w:val="26"/>
        </w:rPr>
      </w:pPr>
      <w:r w:rsidRPr="00081885">
        <w:rPr>
          <w:sz w:val="26"/>
          <w:szCs w:val="26"/>
        </w:rPr>
        <w:t xml:space="preserve">Как следует из расчета истца, им предъявлены к взысканию с ответчика </w:t>
      </w:r>
      <w:r w:rsidRPr="00081885" w:rsidR="00D32B36">
        <w:rPr>
          <w:sz w:val="26"/>
          <w:szCs w:val="26"/>
        </w:rPr>
        <w:t>проценты и пени на общую сумму 19</w:t>
      </w:r>
      <w:r w:rsidR="00081885">
        <w:rPr>
          <w:sz w:val="26"/>
          <w:szCs w:val="26"/>
        </w:rPr>
        <w:t xml:space="preserve"> </w:t>
      </w:r>
      <w:r w:rsidRPr="00081885" w:rsidR="00D32B36">
        <w:rPr>
          <w:sz w:val="26"/>
          <w:szCs w:val="26"/>
        </w:rPr>
        <w:t xml:space="preserve">500руб. (3900 руб. +14 795,44 руб.+ 804,56 руб.), что </w:t>
      </w:r>
      <w:r w:rsidRPr="00081885" w:rsidR="00C34AFF">
        <w:rPr>
          <w:sz w:val="26"/>
          <w:szCs w:val="26"/>
        </w:rPr>
        <w:t xml:space="preserve">не превышают ограничений, установленных </w:t>
      </w:r>
      <w:r w:rsidRPr="00081885" w:rsidR="00D32B36">
        <w:rPr>
          <w:sz w:val="26"/>
          <w:szCs w:val="26"/>
          <w:shd w:val="clear" w:color="auto" w:fill="FFFFFF"/>
        </w:rPr>
        <w:t xml:space="preserve">п. 24 ст. 5 Федерального закона "О потребительском кредите (займе)", в </w:t>
      </w:r>
      <w:r w:rsidRPr="00081885" w:rsidR="00D32B36">
        <w:rPr>
          <w:sz w:val="26"/>
          <w:szCs w:val="26"/>
          <w:shd w:val="clear" w:color="auto" w:fill="FFFFFF"/>
        </w:rPr>
        <w:t>связи</w:t>
      </w:r>
      <w:r w:rsidRPr="00081885" w:rsidR="00D32B36">
        <w:rPr>
          <w:sz w:val="26"/>
          <w:szCs w:val="26"/>
          <w:shd w:val="clear" w:color="auto" w:fill="FFFFFF"/>
        </w:rPr>
        <w:t xml:space="preserve"> с чем </w:t>
      </w:r>
      <w:r w:rsidRPr="00081885" w:rsidR="00C34AFF">
        <w:rPr>
          <w:sz w:val="26"/>
          <w:szCs w:val="26"/>
        </w:rPr>
        <w:t>суд</w:t>
      </w:r>
      <w:r w:rsidRPr="00081885">
        <w:rPr>
          <w:sz w:val="26"/>
          <w:szCs w:val="26"/>
        </w:rPr>
        <w:t xml:space="preserve"> приходит к убеждению, что исковые требования подлежат удовлетворению в полном объеме.</w:t>
      </w:r>
    </w:p>
    <w:p w:rsidR="00D32B36" w:rsidP="00081885">
      <w:pPr>
        <w:pStyle w:val="20"/>
        <w:shd w:val="clear" w:color="auto" w:fill="auto"/>
        <w:spacing w:line="240" w:lineRule="auto"/>
        <w:ind w:firstLine="709"/>
        <w:jc w:val="both"/>
        <w:rPr>
          <w:rFonts w:ascii="Times New Roman" w:hAnsi="Times New Roman" w:cs="Times New Roman"/>
          <w:sz w:val="26"/>
          <w:szCs w:val="26"/>
        </w:rPr>
      </w:pPr>
      <w:r w:rsidRPr="00081885">
        <w:rPr>
          <w:rFonts w:asciiTheme="majorBidi" w:hAnsiTheme="majorBidi" w:cstheme="majorBidi"/>
          <w:sz w:val="26"/>
          <w:szCs w:val="26"/>
        </w:rPr>
        <w:t xml:space="preserve">Таким образом, с ответчика в пользу истца подлежит взысканию </w:t>
      </w:r>
      <w:r w:rsidRPr="00081885">
        <w:rPr>
          <w:rFonts w:asciiTheme="majorBidi" w:hAnsiTheme="majorBidi" w:cstheme="majorBidi"/>
          <w:sz w:val="26"/>
          <w:szCs w:val="26"/>
        </w:rPr>
        <w:t>за</w:t>
      </w:r>
      <w:r w:rsidRPr="00081885" w:rsidR="00B90CFE">
        <w:rPr>
          <w:rFonts w:asciiTheme="majorBidi" w:hAnsiTheme="majorBidi" w:cstheme="majorBidi"/>
          <w:sz w:val="26"/>
          <w:szCs w:val="26"/>
        </w:rPr>
        <w:t>д</w:t>
      </w:r>
      <w:r w:rsidRPr="00081885">
        <w:rPr>
          <w:rFonts w:asciiTheme="majorBidi" w:hAnsiTheme="majorBidi" w:cstheme="majorBidi"/>
          <w:sz w:val="26"/>
          <w:szCs w:val="26"/>
        </w:rPr>
        <w:t>олж</w:t>
      </w:r>
      <w:r w:rsidRPr="00081885" w:rsidR="00B90CFE">
        <w:rPr>
          <w:rFonts w:asciiTheme="majorBidi" w:hAnsiTheme="majorBidi" w:cstheme="majorBidi"/>
          <w:sz w:val="26"/>
          <w:szCs w:val="26"/>
        </w:rPr>
        <w:t>е</w:t>
      </w:r>
      <w:r w:rsidRPr="00081885">
        <w:rPr>
          <w:rFonts w:asciiTheme="majorBidi" w:hAnsiTheme="majorBidi" w:cstheme="majorBidi"/>
          <w:sz w:val="26"/>
          <w:szCs w:val="26"/>
        </w:rPr>
        <w:t xml:space="preserve">нность </w:t>
      </w:r>
      <w:r w:rsidRPr="00081885">
        <w:rPr>
          <w:rFonts w:asciiTheme="majorBidi" w:hAnsiTheme="majorBidi" w:cstheme="majorBidi"/>
          <w:sz w:val="26"/>
          <w:szCs w:val="26"/>
        </w:rPr>
        <w:t>в размере 32</w:t>
      </w:r>
      <w:r w:rsidR="00081885">
        <w:rPr>
          <w:rFonts w:asciiTheme="majorBidi" w:hAnsiTheme="majorBidi" w:cstheme="majorBidi"/>
          <w:sz w:val="26"/>
          <w:szCs w:val="26"/>
        </w:rPr>
        <w:t xml:space="preserve"> </w:t>
      </w:r>
      <w:r w:rsidRPr="00081885">
        <w:rPr>
          <w:rFonts w:asciiTheme="majorBidi" w:hAnsiTheme="majorBidi" w:cstheme="majorBidi"/>
          <w:sz w:val="26"/>
          <w:szCs w:val="26"/>
        </w:rPr>
        <w:t>500 руб., в том числе: 13</w:t>
      </w:r>
      <w:r w:rsidR="00081885">
        <w:rPr>
          <w:rFonts w:asciiTheme="majorBidi" w:hAnsiTheme="majorBidi" w:cstheme="majorBidi"/>
          <w:sz w:val="26"/>
          <w:szCs w:val="26"/>
        </w:rPr>
        <w:t xml:space="preserve"> </w:t>
      </w:r>
      <w:r w:rsidRPr="00081885">
        <w:rPr>
          <w:rFonts w:asciiTheme="majorBidi" w:hAnsiTheme="majorBidi" w:cstheme="majorBidi"/>
          <w:sz w:val="26"/>
          <w:szCs w:val="26"/>
        </w:rPr>
        <w:t>000 руб. – сумма займа, 3</w:t>
      </w:r>
      <w:r w:rsidR="00081885">
        <w:rPr>
          <w:rFonts w:asciiTheme="majorBidi" w:hAnsiTheme="majorBidi" w:cstheme="majorBidi"/>
          <w:sz w:val="26"/>
          <w:szCs w:val="26"/>
        </w:rPr>
        <w:t xml:space="preserve"> </w:t>
      </w:r>
      <w:r w:rsidRPr="00081885">
        <w:rPr>
          <w:rFonts w:asciiTheme="majorBidi" w:hAnsiTheme="majorBidi" w:cstheme="majorBidi"/>
          <w:sz w:val="26"/>
          <w:szCs w:val="26"/>
        </w:rPr>
        <w:t>900 руб. проценты по договору за период с 11.06.2021г. по 10.07.2021г., 14</w:t>
      </w:r>
      <w:r w:rsidR="00081885">
        <w:rPr>
          <w:rFonts w:asciiTheme="majorBidi" w:hAnsiTheme="majorBidi" w:cstheme="majorBidi"/>
          <w:sz w:val="26"/>
          <w:szCs w:val="26"/>
        </w:rPr>
        <w:t> </w:t>
      </w:r>
      <w:r w:rsidRPr="00081885">
        <w:rPr>
          <w:rFonts w:asciiTheme="majorBidi" w:hAnsiTheme="majorBidi" w:cstheme="majorBidi"/>
          <w:sz w:val="26"/>
          <w:szCs w:val="26"/>
        </w:rPr>
        <w:t>795</w:t>
      </w:r>
      <w:r w:rsidR="00081885">
        <w:rPr>
          <w:rFonts w:asciiTheme="majorBidi" w:hAnsiTheme="majorBidi" w:cstheme="majorBidi"/>
          <w:sz w:val="26"/>
          <w:szCs w:val="26"/>
        </w:rPr>
        <w:t xml:space="preserve"> руб. </w:t>
      </w:r>
      <w:r w:rsidRPr="00081885">
        <w:rPr>
          <w:rFonts w:asciiTheme="majorBidi" w:hAnsiTheme="majorBidi" w:cstheme="majorBidi"/>
          <w:sz w:val="26"/>
          <w:szCs w:val="26"/>
        </w:rPr>
        <w:t xml:space="preserve">44 </w:t>
      </w:r>
      <w:r w:rsidR="00081885">
        <w:rPr>
          <w:rFonts w:asciiTheme="majorBidi" w:hAnsiTheme="majorBidi" w:cstheme="majorBidi"/>
          <w:sz w:val="26"/>
          <w:szCs w:val="26"/>
        </w:rPr>
        <w:t>коп</w:t>
      </w:r>
      <w:r w:rsidR="00081885">
        <w:rPr>
          <w:rFonts w:asciiTheme="majorBidi" w:hAnsiTheme="majorBidi" w:cstheme="majorBidi"/>
          <w:sz w:val="26"/>
          <w:szCs w:val="26"/>
        </w:rPr>
        <w:t>.</w:t>
      </w:r>
      <w:r w:rsidRPr="00081885">
        <w:rPr>
          <w:rFonts w:asciiTheme="majorBidi" w:hAnsiTheme="majorBidi" w:cstheme="majorBidi"/>
          <w:sz w:val="26"/>
          <w:szCs w:val="26"/>
        </w:rPr>
        <w:t xml:space="preserve"> - </w:t>
      </w:r>
      <w:r w:rsidRPr="00081885">
        <w:rPr>
          <w:rFonts w:asciiTheme="majorBidi" w:hAnsiTheme="majorBidi" w:cstheme="majorBidi"/>
          <w:sz w:val="26"/>
          <w:szCs w:val="26"/>
        </w:rPr>
        <w:t>п</w:t>
      </w:r>
      <w:r w:rsidRPr="00081885">
        <w:rPr>
          <w:rFonts w:asciiTheme="majorBidi" w:hAnsiTheme="majorBidi" w:cstheme="majorBidi"/>
          <w:sz w:val="26"/>
          <w:szCs w:val="26"/>
        </w:rPr>
        <w:t>роценты  за период с 11.07.2021г. по 30.03.2022г. и 804</w:t>
      </w:r>
      <w:r w:rsidR="00081885">
        <w:rPr>
          <w:rFonts w:asciiTheme="majorBidi" w:hAnsiTheme="majorBidi" w:cstheme="majorBidi"/>
          <w:sz w:val="26"/>
          <w:szCs w:val="26"/>
        </w:rPr>
        <w:t xml:space="preserve"> руб. </w:t>
      </w:r>
      <w:r w:rsidRPr="00081885">
        <w:rPr>
          <w:rFonts w:asciiTheme="majorBidi" w:hAnsiTheme="majorBidi" w:cstheme="majorBidi"/>
          <w:sz w:val="26"/>
          <w:szCs w:val="26"/>
        </w:rPr>
        <w:t xml:space="preserve">56 </w:t>
      </w:r>
      <w:r w:rsidR="00081885">
        <w:rPr>
          <w:rFonts w:asciiTheme="majorBidi" w:hAnsiTheme="majorBidi" w:cstheme="majorBidi"/>
          <w:sz w:val="26"/>
          <w:szCs w:val="26"/>
        </w:rPr>
        <w:t>коп.</w:t>
      </w:r>
      <w:r w:rsidRPr="00081885">
        <w:rPr>
          <w:rFonts w:asciiTheme="majorBidi" w:hAnsiTheme="majorBidi" w:cstheme="majorBidi"/>
          <w:sz w:val="26"/>
          <w:szCs w:val="26"/>
        </w:rPr>
        <w:t xml:space="preserve"> – пеня за период с</w:t>
      </w:r>
      <w:r w:rsidRPr="00081885">
        <w:rPr>
          <w:rFonts w:ascii="Times New Roman" w:hAnsi="Times New Roman" w:cs="Times New Roman"/>
          <w:sz w:val="26"/>
          <w:szCs w:val="26"/>
        </w:rPr>
        <w:t xml:space="preserve"> 11.07.2021г. по 30.03.2022г.</w:t>
      </w:r>
    </w:p>
    <w:p w:rsidR="00DA21BD" w:rsidP="00DA21BD">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bCs/>
          <w:sz w:val="26"/>
          <w:szCs w:val="26"/>
        </w:rPr>
        <w:t>По убеждению суда, доводы ответчика о том, что</w:t>
      </w:r>
      <w:r w:rsidRPr="00B90CFE">
        <w:rPr>
          <w:rFonts w:ascii="Times New Roman" w:hAnsi="Times New Roman" w:cs="Times New Roman"/>
          <w:sz w:val="26"/>
          <w:szCs w:val="26"/>
        </w:rPr>
        <w:t xml:space="preserve"> к размеру процентов должна применяться ст. 395 ГК РФ</w:t>
      </w:r>
      <w:r>
        <w:rPr>
          <w:rFonts w:ascii="Times New Roman" w:hAnsi="Times New Roman" w:cs="Times New Roman"/>
          <w:sz w:val="26"/>
          <w:szCs w:val="26"/>
        </w:rPr>
        <w:t>,  не согласуются с положениями</w:t>
      </w:r>
      <w:r w:rsidRPr="00B90CFE" w:rsidR="00BD4469">
        <w:rPr>
          <w:rFonts w:ascii="Times New Roman" w:hAnsi="Times New Roman" w:cs="Times New Roman"/>
          <w:bCs/>
          <w:sz w:val="26"/>
          <w:szCs w:val="26"/>
        </w:rPr>
        <w:t xml:space="preserve"> п. 1 ст. 811 ГК РФ, </w:t>
      </w:r>
      <w:r>
        <w:rPr>
          <w:rFonts w:ascii="Times New Roman" w:hAnsi="Times New Roman" w:cs="Times New Roman"/>
          <w:bCs/>
          <w:sz w:val="26"/>
          <w:szCs w:val="26"/>
        </w:rPr>
        <w:t xml:space="preserve">в силу которых </w:t>
      </w:r>
      <w:hyperlink r:id="rId7" w:history="1">
        <w:r w:rsidRPr="00B90CFE">
          <w:rPr>
            <w:rFonts w:ascii="Times New Roman" w:hAnsi="Times New Roman" w:cs="Times New Roman"/>
            <w:color w:val="0000FF"/>
            <w:sz w:val="26"/>
            <w:szCs w:val="26"/>
          </w:rPr>
          <w:t>проценты</w:t>
        </w:r>
      </w:hyperlink>
      <w:r w:rsidRPr="00B90CFE">
        <w:rPr>
          <w:rFonts w:ascii="Times New Roman" w:hAnsi="Times New Roman" w:cs="Times New Roman"/>
          <w:sz w:val="26"/>
          <w:szCs w:val="26"/>
        </w:rPr>
        <w:t xml:space="preserve"> в размере, предусмотренном </w:t>
      </w:r>
      <w:hyperlink r:id="rId8" w:history="1">
        <w:r w:rsidRPr="00B90CFE">
          <w:rPr>
            <w:rFonts w:ascii="Times New Roman" w:hAnsi="Times New Roman" w:cs="Times New Roman"/>
            <w:color w:val="0000FF"/>
            <w:sz w:val="26"/>
            <w:szCs w:val="26"/>
          </w:rPr>
          <w:t>пунктом 1 статьи 395</w:t>
        </w:r>
      </w:hyperlink>
      <w:r w:rsidRPr="00B90CFE">
        <w:rPr>
          <w:rFonts w:ascii="Times New Roman" w:hAnsi="Times New Roman" w:cs="Times New Roman"/>
          <w:sz w:val="26"/>
          <w:szCs w:val="26"/>
        </w:rPr>
        <w:t xml:space="preserve"> настоящего Кодекса</w:t>
      </w:r>
      <w:r w:rsidR="0081050C">
        <w:rPr>
          <w:rFonts w:ascii="Times New Roman" w:hAnsi="Times New Roman" w:cs="Times New Roman"/>
          <w:sz w:val="26"/>
          <w:szCs w:val="26"/>
        </w:rPr>
        <w:t>,</w:t>
      </w:r>
      <w:r>
        <w:rPr>
          <w:rFonts w:ascii="Times New Roman" w:hAnsi="Times New Roman" w:cs="Times New Roman"/>
          <w:sz w:val="26"/>
          <w:szCs w:val="26"/>
        </w:rPr>
        <w:t xml:space="preserve"> подлежат взысканию лишь в случаях,</w:t>
      </w:r>
      <w:r>
        <w:rPr>
          <w:rFonts w:ascii="Times New Roman" w:hAnsi="Times New Roman" w:cs="Times New Roman"/>
          <w:bCs/>
          <w:sz w:val="26"/>
          <w:szCs w:val="26"/>
        </w:rPr>
        <w:t xml:space="preserve"> </w:t>
      </w:r>
      <w:r w:rsidRPr="00B90CFE" w:rsidR="00BD4469">
        <w:rPr>
          <w:rFonts w:ascii="Times New Roman" w:hAnsi="Times New Roman" w:cs="Times New Roman"/>
          <w:bCs/>
          <w:sz w:val="26"/>
          <w:szCs w:val="26"/>
        </w:rPr>
        <w:t>е</w:t>
      </w:r>
      <w:r w:rsidRPr="00B90CFE" w:rsidR="00BD4469">
        <w:rPr>
          <w:rFonts w:ascii="Times New Roman" w:hAnsi="Times New Roman" w:cs="Times New Roman"/>
          <w:sz w:val="26"/>
          <w:szCs w:val="26"/>
        </w:rPr>
        <w:t>сли иное не предусмотрено законом или договором займа</w:t>
      </w:r>
      <w:r>
        <w:rPr>
          <w:rFonts w:ascii="Times New Roman" w:hAnsi="Times New Roman" w:cs="Times New Roman"/>
          <w:sz w:val="26"/>
          <w:szCs w:val="26"/>
        </w:rPr>
        <w:t>.</w:t>
      </w:r>
      <w:r>
        <w:rPr>
          <w:rFonts w:ascii="Times New Roman" w:hAnsi="Times New Roman" w:cs="Times New Roman"/>
          <w:sz w:val="26"/>
          <w:szCs w:val="26"/>
        </w:rPr>
        <w:t xml:space="preserve"> В рассматриваемом же случае проценты </w:t>
      </w:r>
      <w:r w:rsidR="0081050C">
        <w:rPr>
          <w:rFonts w:ascii="Times New Roman" w:hAnsi="Times New Roman" w:cs="Times New Roman"/>
          <w:sz w:val="26"/>
          <w:szCs w:val="26"/>
        </w:rPr>
        <w:t xml:space="preserve">за </w:t>
      </w:r>
      <w:r>
        <w:rPr>
          <w:rFonts w:ascii="Times New Roman" w:hAnsi="Times New Roman" w:cs="Times New Roman"/>
          <w:sz w:val="26"/>
          <w:szCs w:val="26"/>
        </w:rPr>
        <w:t>не возврат суммы займа предусмотрены договором.</w:t>
      </w:r>
      <w:r w:rsidRPr="00B90CFE" w:rsidR="00BD4469">
        <w:rPr>
          <w:rFonts w:ascii="Times New Roman" w:hAnsi="Times New Roman" w:cs="Times New Roman"/>
          <w:sz w:val="26"/>
          <w:szCs w:val="26"/>
        </w:rPr>
        <w:t xml:space="preserve"> </w:t>
      </w:r>
    </w:p>
    <w:p w:rsidR="009470BD" w:rsidRPr="00081885" w:rsidP="00B90CFE">
      <w:pPr>
        <w:pStyle w:val="ConsPlusNormal"/>
        <w:ind w:firstLine="709"/>
        <w:jc w:val="both"/>
        <w:rPr>
          <w:rFonts w:ascii="Times New Roman" w:hAnsi="Times New Roman" w:cs="Times New Roman"/>
          <w:sz w:val="26"/>
          <w:szCs w:val="26"/>
        </w:rPr>
      </w:pPr>
      <w:r w:rsidRPr="00081885">
        <w:rPr>
          <w:rFonts w:ascii="Times New Roman" w:hAnsi="Times New Roman" w:cs="Times New Roman"/>
          <w:sz w:val="26"/>
          <w:szCs w:val="26"/>
        </w:rPr>
        <w:t>В силу ст. 98 ГПК РФ с ответчика в пользу истца также подлежит возврату госпошлина пропорционально размеру удовлетворенных судом исковых требований, что составляет 1 1</w:t>
      </w:r>
      <w:r w:rsidRPr="00081885" w:rsidR="00D32B36">
        <w:rPr>
          <w:rFonts w:ascii="Times New Roman" w:hAnsi="Times New Roman" w:cs="Times New Roman"/>
          <w:sz w:val="26"/>
          <w:szCs w:val="26"/>
        </w:rPr>
        <w:t>75</w:t>
      </w:r>
      <w:r w:rsidRPr="00081885">
        <w:rPr>
          <w:rFonts w:ascii="Times New Roman" w:hAnsi="Times New Roman" w:cs="Times New Roman"/>
          <w:sz w:val="26"/>
          <w:szCs w:val="26"/>
        </w:rPr>
        <w:t xml:space="preserve"> руб.</w:t>
      </w:r>
    </w:p>
    <w:p w:rsidR="00451E5A" w:rsidRPr="00081885" w:rsidP="00B90CFE">
      <w:pPr>
        <w:spacing w:after="0" w:line="240" w:lineRule="auto"/>
        <w:ind w:firstLine="709"/>
        <w:jc w:val="both"/>
        <w:rPr>
          <w:rFonts w:ascii="Times New Roman" w:eastAsia="Times New Roman" w:hAnsi="Times New Roman" w:cs="Times New Roman"/>
          <w:sz w:val="26"/>
          <w:szCs w:val="26"/>
        </w:rPr>
      </w:pPr>
      <w:r w:rsidRPr="00081885">
        <w:rPr>
          <w:rFonts w:ascii="Times New Roman" w:eastAsia="Times New Roman" w:hAnsi="Times New Roman" w:cs="Times New Roman"/>
          <w:sz w:val="26"/>
          <w:szCs w:val="26"/>
        </w:rPr>
        <w:t xml:space="preserve">Руководствуясь статьями </w:t>
      </w:r>
      <w:r w:rsidRPr="00081885" w:rsidR="001E0E15">
        <w:rPr>
          <w:rFonts w:ascii="Times New Roman" w:eastAsia="Times New Roman" w:hAnsi="Times New Roman" w:cs="Times New Roman"/>
          <w:sz w:val="26"/>
          <w:szCs w:val="26"/>
        </w:rPr>
        <w:t>19</w:t>
      </w:r>
      <w:r w:rsidRPr="00081885" w:rsidR="003635CB">
        <w:rPr>
          <w:rFonts w:ascii="Times New Roman" w:eastAsia="Times New Roman" w:hAnsi="Times New Roman" w:cs="Times New Roman"/>
          <w:sz w:val="26"/>
          <w:szCs w:val="26"/>
        </w:rPr>
        <w:t>4-19</w:t>
      </w:r>
      <w:r w:rsidRPr="00081885" w:rsidR="001E0E15">
        <w:rPr>
          <w:rFonts w:ascii="Times New Roman" w:eastAsia="Times New Roman" w:hAnsi="Times New Roman" w:cs="Times New Roman"/>
          <w:sz w:val="26"/>
          <w:szCs w:val="26"/>
        </w:rPr>
        <w:t>9</w:t>
      </w:r>
      <w:r w:rsidRPr="00081885" w:rsidR="00211D39">
        <w:rPr>
          <w:rFonts w:ascii="Times New Roman" w:eastAsia="Times New Roman" w:hAnsi="Times New Roman" w:cs="Times New Roman"/>
          <w:sz w:val="26"/>
          <w:szCs w:val="26"/>
        </w:rPr>
        <w:t xml:space="preserve"> </w:t>
      </w:r>
      <w:r w:rsidRPr="00081885">
        <w:rPr>
          <w:rFonts w:ascii="Times New Roman" w:eastAsia="Times New Roman" w:hAnsi="Times New Roman" w:cs="Times New Roman"/>
          <w:sz w:val="26"/>
          <w:szCs w:val="26"/>
        </w:rPr>
        <w:t>Гражданского процессуального кодекса Российской Федерации, суд</w:t>
      </w:r>
    </w:p>
    <w:p w:rsidR="00B3252D" w:rsidRPr="00081885" w:rsidP="00B90CFE">
      <w:pPr>
        <w:spacing w:after="0" w:line="240" w:lineRule="auto"/>
        <w:ind w:firstLine="709"/>
        <w:jc w:val="both"/>
        <w:rPr>
          <w:rFonts w:ascii="Times New Roman" w:eastAsia="Times New Roman" w:hAnsi="Times New Roman" w:cs="Times New Roman"/>
          <w:sz w:val="26"/>
          <w:szCs w:val="26"/>
        </w:rPr>
      </w:pPr>
    </w:p>
    <w:p w:rsidR="00451E5A" w:rsidRPr="00081885" w:rsidP="00B90CFE">
      <w:pPr>
        <w:tabs>
          <w:tab w:val="left" w:pos="9498"/>
        </w:tabs>
        <w:spacing w:after="0" w:line="240" w:lineRule="auto"/>
        <w:ind w:firstLine="709"/>
        <w:jc w:val="center"/>
        <w:rPr>
          <w:rFonts w:ascii="Times New Roman" w:eastAsia="Times New Roman" w:hAnsi="Times New Roman" w:cs="Times New Roman"/>
          <w:sz w:val="26"/>
          <w:szCs w:val="26"/>
        </w:rPr>
      </w:pPr>
      <w:r w:rsidRPr="00081885">
        <w:rPr>
          <w:rFonts w:ascii="Times New Roman" w:eastAsia="Times New Roman" w:hAnsi="Times New Roman" w:cs="Times New Roman"/>
          <w:sz w:val="26"/>
          <w:szCs w:val="26"/>
        </w:rPr>
        <w:t>РЕШИЛ:</w:t>
      </w:r>
    </w:p>
    <w:p w:rsidR="00451E5A" w:rsidRPr="00081885" w:rsidP="00B90CFE">
      <w:pPr>
        <w:tabs>
          <w:tab w:val="left" w:pos="9498"/>
        </w:tabs>
        <w:spacing w:after="0" w:line="240" w:lineRule="auto"/>
        <w:ind w:firstLine="709"/>
        <w:jc w:val="both"/>
        <w:rPr>
          <w:rFonts w:ascii="Times New Roman" w:eastAsia="Times New Roman" w:hAnsi="Times New Roman" w:cs="Times New Roman"/>
          <w:sz w:val="26"/>
          <w:szCs w:val="26"/>
        </w:rPr>
      </w:pPr>
    </w:p>
    <w:p w:rsidR="00F1677D" w:rsidRPr="00081885" w:rsidP="00B90CFE">
      <w:pPr>
        <w:tabs>
          <w:tab w:val="left" w:pos="9498"/>
        </w:tabs>
        <w:spacing w:after="0" w:line="240" w:lineRule="auto"/>
        <w:ind w:firstLine="709"/>
        <w:jc w:val="both"/>
        <w:rPr>
          <w:rFonts w:ascii="Times New Roman" w:eastAsia="Times New Roman" w:hAnsi="Times New Roman" w:cs="Times New Roman"/>
          <w:sz w:val="26"/>
          <w:szCs w:val="26"/>
        </w:rPr>
      </w:pPr>
      <w:r w:rsidRPr="00081885">
        <w:rPr>
          <w:rFonts w:ascii="Times New Roman" w:eastAsia="Times New Roman" w:hAnsi="Times New Roman" w:cs="Times New Roman"/>
          <w:sz w:val="26"/>
          <w:szCs w:val="26"/>
        </w:rPr>
        <w:t>Иск</w:t>
      </w:r>
      <w:r w:rsidRPr="00081885">
        <w:rPr>
          <w:rFonts w:ascii="Times New Roman" w:eastAsia="Times New Roman" w:hAnsi="Times New Roman" w:cs="Times New Roman"/>
          <w:sz w:val="26"/>
          <w:szCs w:val="26"/>
        </w:rPr>
        <w:t>овые требования</w:t>
      </w:r>
      <w:r w:rsidRPr="00081885">
        <w:rPr>
          <w:rFonts w:ascii="Times New Roman" w:eastAsia="Times New Roman" w:hAnsi="Times New Roman" w:cs="Times New Roman"/>
          <w:sz w:val="26"/>
          <w:szCs w:val="26"/>
        </w:rPr>
        <w:t xml:space="preserve"> </w:t>
      </w:r>
      <w:r w:rsidRPr="00081885" w:rsidR="00D32B36">
        <w:rPr>
          <w:rFonts w:ascii="Times New Roman" w:hAnsi="Times New Roman" w:cs="Times New Roman"/>
          <w:sz w:val="26"/>
          <w:szCs w:val="26"/>
        </w:rPr>
        <w:t>ООО МФК «</w:t>
      </w:r>
      <w:r w:rsidRPr="00081885" w:rsidR="00D32B36">
        <w:rPr>
          <w:rFonts w:ascii="Times New Roman" w:hAnsi="Times New Roman" w:cs="Times New Roman"/>
          <w:sz w:val="26"/>
          <w:szCs w:val="26"/>
        </w:rPr>
        <w:t>Займер</w:t>
      </w:r>
      <w:r w:rsidRPr="00081885" w:rsidR="00D32B36">
        <w:rPr>
          <w:rFonts w:ascii="Times New Roman" w:hAnsi="Times New Roman" w:cs="Times New Roman"/>
          <w:sz w:val="26"/>
          <w:szCs w:val="26"/>
        </w:rPr>
        <w:t xml:space="preserve">» к </w:t>
      </w:r>
      <w:r w:rsidRPr="00081885" w:rsidR="00D32B36">
        <w:rPr>
          <w:rFonts w:ascii="Times New Roman" w:hAnsi="Times New Roman" w:cs="Times New Roman"/>
          <w:bCs/>
          <w:sz w:val="26"/>
          <w:szCs w:val="26"/>
        </w:rPr>
        <w:t>Михайлову А</w:t>
      </w:r>
      <w:r w:rsidR="008C08A9">
        <w:rPr>
          <w:rFonts w:ascii="Times New Roman" w:hAnsi="Times New Roman" w:cs="Times New Roman"/>
          <w:bCs/>
          <w:sz w:val="26"/>
          <w:szCs w:val="26"/>
        </w:rPr>
        <w:t>.С.</w:t>
      </w:r>
      <w:r w:rsidRPr="00081885" w:rsidR="00D32B36">
        <w:rPr>
          <w:rFonts w:ascii="Times New Roman" w:hAnsi="Times New Roman" w:cs="Times New Roman"/>
          <w:sz w:val="26"/>
          <w:szCs w:val="26"/>
        </w:rPr>
        <w:t xml:space="preserve"> о взыскании задолженности </w:t>
      </w:r>
      <w:r w:rsidRPr="00081885" w:rsidR="00D32B36">
        <w:rPr>
          <w:rFonts w:ascii="Times New Roman" w:hAnsi="Times New Roman" w:cs="Times New Roman"/>
          <w:sz w:val="26"/>
          <w:szCs w:val="26"/>
          <w:lang w:eastAsia="zh-CN"/>
        </w:rPr>
        <w:t xml:space="preserve">по </w:t>
      </w:r>
      <w:r w:rsidRPr="00081885" w:rsidR="00D32B36">
        <w:rPr>
          <w:rFonts w:ascii="Times New Roman" w:hAnsi="Times New Roman" w:cs="Times New Roman"/>
          <w:sz w:val="26"/>
          <w:szCs w:val="26"/>
        </w:rPr>
        <w:t>договору займа</w:t>
      </w:r>
      <w:r w:rsidRPr="00081885" w:rsidR="00D32B36">
        <w:rPr>
          <w:rFonts w:ascii="Times New Roman" w:eastAsia="Times New Roman" w:hAnsi="Times New Roman" w:cs="Times New Roman"/>
          <w:sz w:val="26"/>
          <w:szCs w:val="26"/>
        </w:rPr>
        <w:t xml:space="preserve"> </w:t>
      </w:r>
      <w:r w:rsidRPr="00081885">
        <w:rPr>
          <w:rFonts w:ascii="Times New Roman" w:eastAsia="Times New Roman" w:hAnsi="Times New Roman" w:cs="Times New Roman"/>
          <w:sz w:val="26"/>
          <w:szCs w:val="26"/>
        </w:rPr>
        <w:t>удовлетворить</w:t>
      </w:r>
      <w:r w:rsidRPr="00081885" w:rsidR="00344DED">
        <w:rPr>
          <w:rFonts w:ascii="Times New Roman" w:eastAsia="Times New Roman" w:hAnsi="Times New Roman" w:cs="Times New Roman"/>
          <w:sz w:val="26"/>
          <w:szCs w:val="26"/>
        </w:rPr>
        <w:t>.</w:t>
      </w:r>
      <w:r w:rsidRPr="00081885">
        <w:rPr>
          <w:rFonts w:ascii="Times New Roman" w:eastAsia="Times New Roman" w:hAnsi="Times New Roman" w:cs="Times New Roman"/>
          <w:sz w:val="26"/>
          <w:szCs w:val="26"/>
        </w:rPr>
        <w:t xml:space="preserve">     </w:t>
      </w:r>
    </w:p>
    <w:p w:rsidR="00C85EBE" w:rsidRPr="00081885" w:rsidP="00DA21BD">
      <w:pPr>
        <w:pStyle w:val="1"/>
        <w:tabs>
          <w:tab w:val="left" w:pos="900"/>
        </w:tabs>
        <w:ind w:firstLine="709"/>
        <w:jc w:val="both"/>
        <w:rPr>
          <w:rFonts w:asciiTheme="majorBidi" w:hAnsiTheme="majorBidi" w:cstheme="majorBidi"/>
          <w:sz w:val="26"/>
          <w:szCs w:val="26"/>
        </w:rPr>
      </w:pPr>
      <w:r w:rsidRPr="00081885">
        <w:rPr>
          <w:rFonts w:asciiTheme="majorBidi" w:hAnsiTheme="majorBidi" w:cstheme="majorBidi"/>
          <w:sz w:val="26"/>
          <w:szCs w:val="26"/>
        </w:rPr>
        <w:t xml:space="preserve">Взыскать с </w:t>
      </w:r>
      <w:r w:rsidRPr="00081885" w:rsidR="006A0713">
        <w:rPr>
          <w:rFonts w:asciiTheme="majorBidi" w:hAnsiTheme="majorBidi" w:cstheme="majorBidi"/>
          <w:bCs/>
          <w:sz w:val="26"/>
          <w:szCs w:val="26"/>
        </w:rPr>
        <w:t>Михайлова Антона Сергеевича</w:t>
      </w:r>
      <w:r w:rsidRPr="00081885" w:rsidR="006A0713">
        <w:rPr>
          <w:rFonts w:asciiTheme="majorBidi" w:hAnsiTheme="majorBidi" w:cstheme="majorBidi"/>
          <w:sz w:val="26"/>
          <w:szCs w:val="26"/>
        </w:rPr>
        <w:t xml:space="preserve"> </w:t>
      </w:r>
      <w:r w:rsidRPr="00081885">
        <w:rPr>
          <w:rFonts w:asciiTheme="majorBidi" w:hAnsiTheme="majorBidi" w:cstheme="majorBidi"/>
          <w:sz w:val="26"/>
          <w:szCs w:val="26"/>
        </w:rPr>
        <w:t>в польз</w:t>
      </w:r>
      <w:r w:rsidRPr="00081885">
        <w:rPr>
          <w:rFonts w:asciiTheme="majorBidi" w:hAnsiTheme="majorBidi" w:cstheme="majorBidi"/>
          <w:sz w:val="26"/>
          <w:szCs w:val="26"/>
        </w:rPr>
        <w:t xml:space="preserve">у </w:t>
      </w:r>
      <w:r w:rsidRPr="00081885" w:rsidR="00D32B36">
        <w:rPr>
          <w:rFonts w:asciiTheme="majorBidi" w:hAnsiTheme="majorBidi" w:cstheme="majorBidi"/>
          <w:sz w:val="26"/>
          <w:szCs w:val="26"/>
        </w:rPr>
        <w:t>ООО</w:t>
      </w:r>
      <w:r w:rsidRPr="00081885" w:rsidR="00D32B36">
        <w:rPr>
          <w:rFonts w:asciiTheme="majorBidi" w:hAnsiTheme="majorBidi" w:cstheme="majorBidi"/>
          <w:sz w:val="26"/>
          <w:szCs w:val="26"/>
        </w:rPr>
        <w:t xml:space="preserve"> МФК «</w:t>
      </w:r>
      <w:r w:rsidRPr="00081885" w:rsidR="00D32B36">
        <w:rPr>
          <w:rFonts w:asciiTheme="majorBidi" w:hAnsiTheme="majorBidi" w:cstheme="majorBidi"/>
          <w:sz w:val="26"/>
          <w:szCs w:val="26"/>
        </w:rPr>
        <w:t>Займер</w:t>
      </w:r>
      <w:r w:rsidRPr="00081885" w:rsidR="00D32B36">
        <w:rPr>
          <w:rFonts w:asciiTheme="majorBidi" w:hAnsiTheme="majorBidi" w:cstheme="majorBidi"/>
          <w:sz w:val="26"/>
          <w:szCs w:val="26"/>
        </w:rPr>
        <w:t xml:space="preserve">» </w:t>
      </w:r>
      <w:r w:rsidRPr="00081885">
        <w:rPr>
          <w:rFonts w:asciiTheme="majorBidi" w:hAnsiTheme="majorBidi" w:cstheme="majorBidi"/>
          <w:sz w:val="26"/>
          <w:szCs w:val="26"/>
        </w:rPr>
        <w:t xml:space="preserve">задолженность по договору потребительского займа </w:t>
      </w:r>
      <w:r w:rsidRPr="00081885" w:rsidR="00D32B36">
        <w:rPr>
          <w:rFonts w:asciiTheme="majorBidi" w:hAnsiTheme="majorBidi" w:cstheme="majorBidi"/>
          <w:sz w:val="26"/>
          <w:szCs w:val="26"/>
        </w:rPr>
        <w:t>№</w:t>
      </w:r>
      <w:r w:rsidR="008C08A9">
        <w:rPr>
          <w:rFonts w:asciiTheme="majorBidi" w:hAnsiTheme="majorBidi" w:cstheme="majorBidi"/>
          <w:sz w:val="26"/>
          <w:szCs w:val="26"/>
        </w:rPr>
        <w:t>ДАННЫЕ ИЗЪЯТЫ</w:t>
      </w:r>
      <w:r w:rsidRPr="00081885" w:rsidR="00D32B36">
        <w:rPr>
          <w:rFonts w:asciiTheme="majorBidi" w:hAnsiTheme="majorBidi" w:cstheme="majorBidi"/>
          <w:sz w:val="26"/>
          <w:szCs w:val="26"/>
        </w:rPr>
        <w:t xml:space="preserve"> </w:t>
      </w:r>
      <w:r w:rsidRPr="00081885">
        <w:rPr>
          <w:rFonts w:asciiTheme="majorBidi" w:hAnsiTheme="majorBidi" w:cstheme="majorBidi"/>
          <w:sz w:val="26"/>
          <w:szCs w:val="26"/>
        </w:rPr>
        <w:t xml:space="preserve">от </w:t>
      </w:r>
      <w:r w:rsidRPr="00081885" w:rsidR="00D32B36">
        <w:rPr>
          <w:rFonts w:asciiTheme="majorBidi" w:hAnsiTheme="majorBidi" w:cstheme="majorBidi"/>
          <w:sz w:val="26"/>
          <w:szCs w:val="26"/>
        </w:rPr>
        <w:t>10</w:t>
      </w:r>
      <w:r w:rsidRPr="00081885">
        <w:rPr>
          <w:rFonts w:asciiTheme="majorBidi" w:hAnsiTheme="majorBidi" w:cstheme="majorBidi"/>
          <w:sz w:val="26"/>
          <w:szCs w:val="26"/>
        </w:rPr>
        <w:t>.06.2021</w:t>
      </w:r>
      <w:r w:rsidR="0081050C">
        <w:rPr>
          <w:rFonts w:asciiTheme="majorBidi" w:hAnsiTheme="majorBidi" w:cstheme="majorBidi"/>
          <w:sz w:val="26"/>
          <w:szCs w:val="26"/>
        </w:rPr>
        <w:t xml:space="preserve"> года</w:t>
      </w:r>
      <w:r w:rsidRPr="00081885">
        <w:rPr>
          <w:rFonts w:asciiTheme="majorBidi" w:hAnsiTheme="majorBidi" w:cstheme="majorBidi"/>
          <w:sz w:val="26"/>
          <w:szCs w:val="26"/>
        </w:rPr>
        <w:t xml:space="preserve"> </w:t>
      </w:r>
      <w:r w:rsidRPr="00081885" w:rsidR="00D32B36">
        <w:rPr>
          <w:rFonts w:asciiTheme="majorBidi" w:hAnsiTheme="majorBidi" w:cstheme="majorBidi"/>
          <w:sz w:val="26"/>
          <w:szCs w:val="26"/>
        </w:rPr>
        <w:t>в размере 32</w:t>
      </w:r>
      <w:r w:rsidR="00DA21BD">
        <w:rPr>
          <w:rFonts w:asciiTheme="majorBidi" w:hAnsiTheme="majorBidi" w:cstheme="majorBidi"/>
          <w:sz w:val="26"/>
          <w:szCs w:val="26"/>
        </w:rPr>
        <w:t xml:space="preserve"> </w:t>
      </w:r>
      <w:r w:rsidRPr="00081885" w:rsidR="00D32B36">
        <w:rPr>
          <w:rFonts w:asciiTheme="majorBidi" w:hAnsiTheme="majorBidi" w:cstheme="majorBidi"/>
          <w:sz w:val="26"/>
          <w:szCs w:val="26"/>
        </w:rPr>
        <w:t>500 руб</w:t>
      </w:r>
      <w:r w:rsidR="00DA21BD">
        <w:rPr>
          <w:rFonts w:asciiTheme="majorBidi" w:hAnsiTheme="majorBidi" w:cstheme="majorBidi"/>
          <w:sz w:val="26"/>
          <w:szCs w:val="26"/>
        </w:rPr>
        <w:t>лей</w:t>
      </w:r>
      <w:r w:rsidRPr="00081885" w:rsidR="00D32B36">
        <w:rPr>
          <w:rFonts w:asciiTheme="majorBidi" w:hAnsiTheme="majorBidi" w:cstheme="majorBidi"/>
          <w:sz w:val="26"/>
          <w:szCs w:val="26"/>
        </w:rPr>
        <w:t xml:space="preserve">, </w:t>
      </w:r>
      <w:r w:rsidRPr="00081885">
        <w:rPr>
          <w:rFonts w:asciiTheme="majorBidi" w:hAnsiTheme="majorBidi" w:cstheme="majorBidi"/>
          <w:bCs/>
          <w:sz w:val="26"/>
          <w:szCs w:val="26"/>
        </w:rPr>
        <w:t xml:space="preserve">а также расходы по оплате государственной пошлины в размере </w:t>
      </w:r>
      <w:r w:rsidRPr="00081885" w:rsidR="006A0713">
        <w:rPr>
          <w:rFonts w:asciiTheme="majorBidi" w:hAnsiTheme="majorBidi" w:cstheme="majorBidi"/>
          <w:bCs/>
          <w:sz w:val="26"/>
          <w:szCs w:val="26"/>
        </w:rPr>
        <w:t>1</w:t>
      </w:r>
      <w:r w:rsidRPr="00081885" w:rsidR="004C384E">
        <w:rPr>
          <w:rFonts w:asciiTheme="majorBidi" w:hAnsiTheme="majorBidi" w:cstheme="majorBidi"/>
          <w:bCs/>
          <w:sz w:val="26"/>
          <w:szCs w:val="26"/>
        </w:rPr>
        <w:t xml:space="preserve"> </w:t>
      </w:r>
      <w:r w:rsidRPr="00081885" w:rsidR="006A0713">
        <w:rPr>
          <w:rFonts w:asciiTheme="majorBidi" w:hAnsiTheme="majorBidi" w:cstheme="majorBidi"/>
          <w:bCs/>
          <w:sz w:val="26"/>
          <w:szCs w:val="26"/>
        </w:rPr>
        <w:t>1</w:t>
      </w:r>
      <w:r w:rsidRPr="00081885" w:rsidR="00D32B36">
        <w:rPr>
          <w:rFonts w:asciiTheme="majorBidi" w:hAnsiTheme="majorBidi" w:cstheme="majorBidi"/>
          <w:bCs/>
          <w:sz w:val="26"/>
          <w:szCs w:val="26"/>
        </w:rPr>
        <w:t>75</w:t>
      </w:r>
      <w:r w:rsidRPr="00081885">
        <w:rPr>
          <w:rFonts w:asciiTheme="majorBidi" w:hAnsiTheme="majorBidi" w:cstheme="majorBidi"/>
          <w:bCs/>
          <w:sz w:val="26"/>
          <w:szCs w:val="26"/>
        </w:rPr>
        <w:t xml:space="preserve"> руб</w:t>
      </w:r>
      <w:r w:rsidRPr="00081885" w:rsidR="00F76192">
        <w:rPr>
          <w:rFonts w:asciiTheme="majorBidi" w:hAnsiTheme="majorBidi" w:cstheme="majorBidi"/>
          <w:bCs/>
          <w:sz w:val="26"/>
          <w:szCs w:val="26"/>
        </w:rPr>
        <w:t>лей</w:t>
      </w:r>
      <w:r w:rsidRPr="00081885">
        <w:rPr>
          <w:rFonts w:asciiTheme="majorBidi" w:hAnsiTheme="majorBidi" w:cstheme="majorBidi"/>
          <w:sz w:val="26"/>
          <w:szCs w:val="26"/>
        </w:rPr>
        <w:t>.</w:t>
      </w:r>
    </w:p>
    <w:p w:rsidR="00913627" w:rsidRPr="008A7046" w:rsidP="00913627">
      <w:pPr>
        <w:pStyle w:val="1"/>
        <w:tabs>
          <w:tab w:val="left" w:pos="900"/>
        </w:tabs>
        <w:ind w:firstLine="709"/>
        <w:jc w:val="both"/>
        <w:rPr>
          <w:rFonts w:asciiTheme="majorBidi" w:hAnsiTheme="majorBidi" w:cstheme="majorBidi"/>
          <w:sz w:val="26"/>
          <w:szCs w:val="26"/>
        </w:rPr>
      </w:pPr>
      <w:r w:rsidRPr="008A7046">
        <w:rPr>
          <w:rFonts w:asciiTheme="majorBidi" w:hAnsiTheme="majorBidi" w:cstheme="majorBidi"/>
          <w:sz w:val="26"/>
          <w:szCs w:val="26"/>
        </w:rPr>
        <w:t xml:space="preserve">Решение мирового судьи может быть обжаловано сторонами в апелляционном порядке в </w:t>
      </w:r>
      <w:r w:rsidRPr="008A7046">
        <w:rPr>
          <w:rFonts w:asciiTheme="majorBidi" w:hAnsiTheme="majorBidi" w:cstheme="majorBidi"/>
          <w:sz w:val="26"/>
          <w:szCs w:val="26"/>
        </w:rPr>
        <w:t>Ново-Савиновский</w:t>
      </w:r>
      <w:r w:rsidRPr="008A7046">
        <w:rPr>
          <w:rFonts w:asciiTheme="majorBidi" w:hAnsiTheme="majorBidi" w:cstheme="majorBidi"/>
          <w:sz w:val="26"/>
          <w:szCs w:val="26"/>
        </w:rPr>
        <w:t xml:space="preserve"> районный суд города Казани Республики Татарстан в тече</w:t>
      </w:r>
      <w:r w:rsidRPr="008A7046">
        <w:rPr>
          <w:rFonts w:asciiTheme="majorBidi" w:hAnsiTheme="majorBidi" w:cstheme="majorBidi"/>
          <w:sz w:val="26"/>
          <w:szCs w:val="26"/>
        </w:rPr>
        <w:softHyphen/>
        <w:t>ние месяца со дня составления мотивированного решения, через мирового судью судебного участка №6 по Ново-Савиновскому судебному району города Ка</w:t>
      </w:r>
      <w:r w:rsidRPr="008A7046">
        <w:rPr>
          <w:rFonts w:asciiTheme="majorBidi" w:hAnsiTheme="majorBidi" w:cstheme="majorBidi"/>
          <w:sz w:val="26"/>
          <w:szCs w:val="26"/>
        </w:rPr>
        <w:softHyphen/>
        <w:t>зани Республики Татарстан.</w:t>
      </w:r>
    </w:p>
    <w:p w:rsidR="004C384E" w:rsidRPr="00081885" w:rsidP="00B90CFE">
      <w:pPr>
        <w:spacing w:after="0" w:line="240" w:lineRule="auto"/>
        <w:ind w:firstLine="709"/>
        <w:jc w:val="both"/>
        <w:rPr>
          <w:rFonts w:ascii="Times New Roman" w:eastAsia="Times New Roman" w:hAnsi="Times New Roman" w:cs="Times New Roman"/>
          <w:sz w:val="26"/>
          <w:szCs w:val="26"/>
        </w:rPr>
      </w:pPr>
    </w:p>
    <w:p w:rsidR="004C384E" w:rsidRPr="00081885" w:rsidP="00B90CFE">
      <w:pPr>
        <w:spacing w:after="0" w:line="240" w:lineRule="auto"/>
        <w:ind w:firstLine="709"/>
        <w:jc w:val="both"/>
        <w:rPr>
          <w:rFonts w:ascii="Times New Roman" w:eastAsia="Times New Roman" w:hAnsi="Times New Roman" w:cs="Times New Roman"/>
          <w:sz w:val="26"/>
          <w:szCs w:val="26"/>
        </w:rPr>
      </w:pPr>
    </w:p>
    <w:p w:rsidR="004C384E" w:rsidRPr="00081885" w:rsidP="00B90CFE">
      <w:pPr>
        <w:spacing w:after="0" w:line="240" w:lineRule="auto"/>
        <w:ind w:firstLine="709"/>
        <w:jc w:val="both"/>
        <w:rPr>
          <w:rFonts w:ascii="Times New Roman" w:eastAsia="Times New Roman" w:hAnsi="Times New Roman" w:cs="Times New Roman"/>
          <w:sz w:val="26"/>
          <w:szCs w:val="26"/>
        </w:rPr>
      </w:pPr>
    </w:p>
    <w:p w:rsidR="005D3F25" w:rsidRPr="00081885" w:rsidP="00B90CFE">
      <w:pPr>
        <w:spacing w:after="0" w:line="240" w:lineRule="auto"/>
        <w:ind w:firstLine="709"/>
        <w:jc w:val="both"/>
        <w:rPr>
          <w:rFonts w:ascii="Times New Roman" w:eastAsia="Times New Roman" w:hAnsi="Times New Roman" w:cs="Times New Roman"/>
          <w:sz w:val="26"/>
          <w:szCs w:val="26"/>
        </w:rPr>
      </w:pPr>
      <w:r w:rsidRPr="00081885">
        <w:rPr>
          <w:rFonts w:ascii="Times New Roman" w:eastAsia="Times New Roman" w:hAnsi="Times New Roman" w:cs="Times New Roman"/>
          <w:sz w:val="26"/>
          <w:szCs w:val="26"/>
        </w:rPr>
        <w:t>Мировой судья (подпись)</w:t>
      </w:r>
    </w:p>
    <w:p w:rsidR="005D3F25" w:rsidRPr="00081885" w:rsidP="00B90CFE">
      <w:pPr>
        <w:spacing w:after="0" w:line="240" w:lineRule="auto"/>
        <w:ind w:firstLine="709"/>
        <w:jc w:val="both"/>
        <w:rPr>
          <w:rFonts w:ascii="Times New Roman" w:eastAsia="Times New Roman" w:hAnsi="Times New Roman" w:cs="Times New Roman"/>
          <w:sz w:val="26"/>
          <w:szCs w:val="26"/>
        </w:rPr>
      </w:pPr>
      <w:r w:rsidRPr="00081885">
        <w:rPr>
          <w:rFonts w:ascii="Times New Roman" w:eastAsia="Times New Roman" w:hAnsi="Times New Roman" w:cs="Times New Roman"/>
          <w:sz w:val="26"/>
          <w:szCs w:val="26"/>
        </w:rPr>
        <w:t>Копия верна</w:t>
      </w:r>
    </w:p>
    <w:p w:rsidR="005D3F25" w:rsidRPr="00081885" w:rsidP="00B90CFE">
      <w:pPr>
        <w:spacing w:after="0" w:line="240" w:lineRule="auto"/>
        <w:ind w:firstLine="709"/>
        <w:jc w:val="both"/>
        <w:rPr>
          <w:rFonts w:ascii="Times New Roman" w:eastAsia="Times New Roman" w:hAnsi="Times New Roman" w:cs="Times New Roman"/>
          <w:sz w:val="26"/>
          <w:szCs w:val="26"/>
        </w:rPr>
      </w:pPr>
      <w:r w:rsidRPr="00081885">
        <w:rPr>
          <w:rFonts w:ascii="Times New Roman" w:eastAsia="Times New Roman" w:hAnsi="Times New Roman" w:cs="Times New Roman"/>
          <w:sz w:val="26"/>
          <w:szCs w:val="26"/>
        </w:rPr>
        <w:t>Мировой судья</w:t>
      </w:r>
      <w:r w:rsidRPr="00081885">
        <w:rPr>
          <w:rFonts w:ascii="Times New Roman" w:eastAsia="Times New Roman" w:hAnsi="Times New Roman" w:cs="Times New Roman"/>
          <w:sz w:val="26"/>
          <w:szCs w:val="26"/>
        </w:rPr>
        <w:tab/>
      </w:r>
      <w:r w:rsidRPr="00081885">
        <w:rPr>
          <w:rFonts w:ascii="Times New Roman" w:eastAsia="Times New Roman" w:hAnsi="Times New Roman" w:cs="Times New Roman"/>
          <w:sz w:val="26"/>
          <w:szCs w:val="26"/>
        </w:rPr>
        <w:tab/>
      </w:r>
      <w:r w:rsidRPr="00081885">
        <w:rPr>
          <w:rFonts w:ascii="Times New Roman" w:eastAsia="Times New Roman" w:hAnsi="Times New Roman" w:cs="Times New Roman"/>
          <w:sz w:val="26"/>
          <w:szCs w:val="26"/>
        </w:rPr>
        <w:tab/>
      </w:r>
      <w:r w:rsidRPr="00081885">
        <w:rPr>
          <w:rFonts w:ascii="Times New Roman" w:eastAsia="Times New Roman" w:hAnsi="Times New Roman" w:cs="Times New Roman"/>
          <w:sz w:val="26"/>
          <w:szCs w:val="26"/>
        </w:rPr>
        <w:tab/>
      </w:r>
      <w:r w:rsidRPr="00081885">
        <w:rPr>
          <w:rFonts w:ascii="Times New Roman" w:eastAsia="Times New Roman" w:hAnsi="Times New Roman" w:cs="Times New Roman"/>
          <w:sz w:val="26"/>
          <w:szCs w:val="26"/>
        </w:rPr>
        <w:tab/>
      </w:r>
      <w:r w:rsidRPr="00081885">
        <w:rPr>
          <w:rFonts w:ascii="Times New Roman" w:eastAsia="Times New Roman" w:hAnsi="Times New Roman" w:cs="Times New Roman"/>
          <w:sz w:val="26"/>
          <w:szCs w:val="26"/>
        </w:rPr>
        <w:tab/>
      </w:r>
      <w:r w:rsidRPr="00081885" w:rsidR="00041763">
        <w:rPr>
          <w:rFonts w:ascii="Times New Roman" w:eastAsia="Times New Roman" w:hAnsi="Times New Roman" w:cs="Times New Roman"/>
          <w:sz w:val="26"/>
          <w:szCs w:val="26"/>
        </w:rPr>
        <w:t xml:space="preserve">      </w:t>
      </w:r>
      <w:r w:rsidRPr="00081885" w:rsidR="00B9178B">
        <w:rPr>
          <w:rFonts w:ascii="Times New Roman" w:hAnsi="Times New Roman" w:eastAsiaTheme="minorHAnsi" w:cs="Times New Roman"/>
          <w:sz w:val="26"/>
          <w:szCs w:val="26"/>
          <w:lang w:eastAsia="en-US"/>
        </w:rPr>
        <w:t xml:space="preserve">Л.В. </w:t>
      </w:r>
      <w:r w:rsidRPr="00081885" w:rsidR="00B9178B">
        <w:rPr>
          <w:rFonts w:ascii="Times New Roman" w:hAnsi="Times New Roman" w:eastAsiaTheme="minorHAnsi" w:cs="Times New Roman"/>
          <w:sz w:val="26"/>
          <w:szCs w:val="26"/>
          <w:lang w:eastAsia="en-US"/>
        </w:rPr>
        <w:t>Хисамутдинова</w:t>
      </w:r>
    </w:p>
    <w:p w:rsidR="005D3F25" w:rsidRPr="00081885" w:rsidP="00B90CFE">
      <w:pPr>
        <w:spacing w:after="0" w:line="240" w:lineRule="auto"/>
        <w:ind w:firstLine="709"/>
        <w:jc w:val="both"/>
        <w:rPr>
          <w:rFonts w:ascii="Times New Roman" w:eastAsia="Times New Roman" w:hAnsi="Times New Roman" w:cs="Times New Roman"/>
          <w:sz w:val="26"/>
          <w:szCs w:val="26"/>
        </w:rPr>
      </w:pPr>
      <w:r w:rsidRPr="00081885">
        <w:rPr>
          <w:rFonts w:ascii="Times New Roman" w:eastAsia="Times New Roman" w:hAnsi="Times New Roman" w:cs="Times New Roman"/>
          <w:sz w:val="26"/>
          <w:szCs w:val="26"/>
        </w:rPr>
        <w:t>Решение вступило в за</w:t>
      </w:r>
      <w:r w:rsidRPr="00081885" w:rsidR="00041763">
        <w:rPr>
          <w:rFonts w:ascii="Times New Roman" w:eastAsia="Times New Roman" w:hAnsi="Times New Roman" w:cs="Times New Roman"/>
          <w:sz w:val="26"/>
          <w:szCs w:val="26"/>
        </w:rPr>
        <w:t>конную силу __________</w:t>
      </w:r>
      <w:r w:rsidRPr="00081885" w:rsidR="00870F92">
        <w:rPr>
          <w:rFonts w:ascii="Times New Roman" w:eastAsia="Times New Roman" w:hAnsi="Times New Roman" w:cs="Times New Roman"/>
          <w:sz w:val="26"/>
          <w:szCs w:val="26"/>
        </w:rPr>
        <w:t>________</w:t>
      </w:r>
      <w:r w:rsidRPr="00081885">
        <w:rPr>
          <w:rFonts w:ascii="Times New Roman" w:eastAsia="Times New Roman" w:hAnsi="Times New Roman" w:cs="Times New Roman"/>
          <w:sz w:val="26"/>
          <w:szCs w:val="26"/>
        </w:rPr>
        <w:t>20</w:t>
      </w:r>
      <w:r w:rsidRPr="00081885" w:rsidR="007D6D33">
        <w:rPr>
          <w:rFonts w:ascii="Times New Roman" w:eastAsia="Times New Roman" w:hAnsi="Times New Roman" w:cs="Times New Roman"/>
          <w:sz w:val="26"/>
          <w:szCs w:val="26"/>
        </w:rPr>
        <w:t>2</w:t>
      </w:r>
      <w:r w:rsidRPr="00081885" w:rsidR="003635CB">
        <w:rPr>
          <w:rFonts w:ascii="Times New Roman" w:eastAsia="Times New Roman" w:hAnsi="Times New Roman" w:cs="Times New Roman"/>
          <w:sz w:val="26"/>
          <w:szCs w:val="26"/>
        </w:rPr>
        <w:t>2</w:t>
      </w:r>
      <w:r w:rsidRPr="00081885" w:rsidR="00414D31">
        <w:rPr>
          <w:rFonts w:ascii="Times New Roman" w:eastAsia="Times New Roman" w:hAnsi="Times New Roman" w:cs="Times New Roman"/>
          <w:sz w:val="26"/>
          <w:szCs w:val="26"/>
        </w:rPr>
        <w:t xml:space="preserve"> года</w:t>
      </w:r>
    </w:p>
    <w:p w:rsidR="00451E5A" w:rsidRPr="00081885" w:rsidP="00B90CFE">
      <w:pPr>
        <w:keepNext/>
        <w:spacing w:after="0" w:line="240" w:lineRule="auto"/>
        <w:ind w:firstLine="709"/>
        <w:jc w:val="both"/>
        <w:rPr>
          <w:rFonts w:ascii="Times New Roman" w:hAnsi="Times New Roman" w:eastAsiaTheme="minorHAnsi" w:cs="Times New Roman"/>
          <w:sz w:val="26"/>
          <w:szCs w:val="26"/>
          <w:lang w:eastAsia="en-US"/>
        </w:rPr>
      </w:pPr>
      <w:r w:rsidRPr="00081885">
        <w:rPr>
          <w:rFonts w:ascii="Times New Roman" w:eastAsia="Times New Roman" w:hAnsi="Times New Roman" w:cs="Times New Roman"/>
          <w:sz w:val="26"/>
          <w:szCs w:val="26"/>
        </w:rPr>
        <w:t>Мировой судья</w:t>
      </w:r>
      <w:r w:rsidRPr="00081885">
        <w:rPr>
          <w:rFonts w:ascii="Times New Roman" w:eastAsia="Times New Roman" w:hAnsi="Times New Roman" w:cs="Times New Roman"/>
          <w:sz w:val="26"/>
          <w:szCs w:val="26"/>
        </w:rPr>
        <w:tab/>
      </w:r>
      <w:r w:rsidRPr="00081885">
        <w:rPr>
          <w:rFonts w:ascii="Times New Roman" w:eastAsia="Times New Roman" w:hAnsi="Times New Roman" w:cs="Times New Roman"/>
          <w:sz w:val="26"/>
          <w:szCs w:val="26"/>
        </w:rPr>
        <w:tab/>
      </w:r>
      <w:r w:rsidRPr="00081885">
        <w:rPr>
          <w:rFonts w:ascii="Times New Roman" w:eastAsia="Times New Roman" w:hAnsi="Times New Roman" w:cs="Times New Roman"/>
          <w:sz w:val="26"/>
          <w:szCs w:val="26"/>
        </w:rPr>
        <w:tab/>
      </w:r>
      <w:r w:rsidRPr="00081885">
        <w:rPr>
          <w:rFonts w:ascii="Times New Roman" w:eastAsia="Times New Roman" w:hAnsi="Times New Roman" w:cs="Times New Roman"/>
          <w:sz w:val="26"/>
          <w:szCs w:val="26"/>
        </w:rPr>
        <w:tab/>
      </w:r>
      <w:r w:rsidRPr="00081885">
        <w:rPr>
          <w:rFonts w:ascii="Times New Roman" w:eastAsia="Times New Roman" w:hAnsi="Times New Roman" w:cs="Times New Roman"/>
          <w:sz w:val="26"/>
          <w:szCs w:val="26"/>
        </w:rPr>
        <w:tab/>
      </w:r>
      <w:r w:rsidRPr="00081885" w:rsidR="009672A6">
        <w:rPr>
          <w:rFonts w:ascii="Times New Roman" w:eastAsia="Times New Roman" w:hAnsi="Times New Roman" w:cs="Times New Roman"/>
          <w:sz w:val="26"/>
          <w:szCs w:val="26"/>
        </w:rPr>
        <w:t xml:space="preserve">                </w:t>
      </w:r>
      <w:r w:rsidRPr="00081885" w:rsidR="00B9178B">
        <w:rPr>
          <w:rFonts w:ascii="Times New Roman" w:hAnsi="Times New Roman" w:eastAsiaTheme="minorHAnsi" w:cs="Times New Roman"/>
          <w:sz w:val="26"/>
          <w:szCs w:val="26"/>
          <w:lang w:eastAsia="en-US"/>
        </w:rPr>
        <w:t xml:space="preserve">Л.В. </w:t>
      </w:r>
      <w:r w:rsidRPr="00081885" w:rsidR="00B9178B">
        <w:rPr>
          <w:rFonts w:ascii="Times New Roman" w:hAnsi="Times New Roman" w:eastAsiaTheme="minorHAnsi" w:cs="Times New Roman"/>
          <w:sz w:val="26"/>
          <w:szCs w:val="26"/>
          <w:lang w:eastAsia="en-US"/>
        </w:rPr>
        <w:t>Хисамутдинова</w:t>
      </w:r>
    </w:p>
    <w:p w:rsidR="00874B67" w:rsidRPr="00081885" w:rsidP="00B90CFE">
      <w:pPr>
        <w:keepNext/>
        <w:spacing w:after="0" w:line="240" w:lineRule="auto"/>
        <w:ind w:firstLine="709"/>
        <w:jc w:val="both"/>
        <w:rPr>
          <w:rFonts w:ascii="Times New Roman" w:hAnsi="Times New Roman" w:eastAsiaTheme="minorHAnsi" w:cs="Times New Roman"/>
          <w:sz w:val="26"/>
          <w:szCs w:val="26"/>
          <w:lang w:eastAsia="en-US"/>
        </w:rPr>
      </w:pPr>
    </w:p>
    <w:p w:rsidR="00874B67" w:rsidRPr="00081885" w:rsidP="00B90CFE">
      <w:pPr>
        <w:keepNext/>
        <w:spacing w:after="0" w:line="240" w:lineRule="auto"/>
        <w:ind w:firstLine="709"/>
        <w:jc w:val="both"/>
        <w:rPr>
          <w:rFonts w:ascii="Times New Roman" w:hAnsi="Times New Roman" w:eastAsiaTheme="minorHAnsi" w:cs="Times New Roman"/>
          <w:sz w:val="26"/>
          <w:szCs w:val="26"/>
          <w:lang w:eastAsia="en-US"/>
        </w:rPr>
      </w:pPr>
    </w:p>
    <w:p w:rsidR="00874B67" w:rsidRPr="00081885" w:rsidP="00B90CFE">
      <w:pPr>
        <w:keepNext/>
        <w:spacing w:after="0" w:line="240" w:lineRule="auto"/>
        <w:ind w:firstLine="709"/>
        <w:jc w:val="both"/>
        <w:rPr>
          <w:rFonts w:ascii="Times New Roman" w:hAnsi="Times New Roman" w:eastAsiaTheme="minorHAnsi" w:cs="Times New Roman"/>
          <w:sz w:val="26"/>
          <w:szCs w:val="26"/>
          <w:lang w:eastAsia="en-US"/>
        </w:rPr>
      </w:pPr>
    </w:p>
    <w:p w:rsidR="00874B67" w:rsidP="00874B67">
      <w:pPr>
        <w:keepNext/>
        <w:spacing w:after="0" w:line="240" w:lineRule="auto"/>
        <w:ind w:firstLine="709"/>
        <w:jc w:val="center"/>
        <w:rPr>
          <w:rFonts w:ascii="Times New Roman" w:hAnsi="Times New Roman" w:eastAsiaTheme="minorHAnsi" w:cs="Times New Roman"/>
          <w:sz w:val="26"/>
          <w:szCs w:val="26"/>
          <w:lang w:eastAsia="en-US"/>
        </w:rPr>
      </w:pPr>
    </w:p>
    <w:p w:rsidR="00874B67" w:rsidRPr="00B90CFE" w:rsidP="00874B67">
      <w:pPr>
        <w:keepNext/>
        <w:spacing w:after="0" w:line="240" w:lineRule="auto"/>
        <w:ind w:firstLine="709"/>
        <w:jc w:val="center"/>
        <w:rPr>
          <w:rFonts w:ascii="Times New Roman" w:eastAsia="Times New Roman" w:hAnsi="Times New Roman" w:cs="Times New Roman"/>
          <w:sz w:val="26"/>
          <w:szCs w:val="26"/>
        </w:rPr>
      </w:pPr>
      <w:r>
        <w:rPr>
          <w:rFonts w:ascii="Times New Roman" w:hAnsi="Times New Roman" w:eastAsiaTheme="minorHAnsi" w:cs="Times New Roman"/>
          <w:sz w:val="26"/>
          <w:szCs w:val="26"/>
          <w:lang w:eastAsia="en-US"/>
        </w:rPr>
        <w:t xml:space="preserve">Мотивированное решение изготовлено </w:t>
      </w:r>
      <w:r w:rsidR="00D32B36">
        <w:rPr>
          <w:rFonts w:ascii="Times New Roman" w:hAnsi="Times New Roman" w:eastAsiaTheme="minorHAnsi" w:cs="Times New Roman"/>
          <w:sz w:val="26"/>
          <w:szCs w:val="26"/>
          <w:lang w:eastAsia="en-US"/>
        </w:rPr>
        <w:t>30</w:t>
      </w:r>
      <w:r>
        <w:rPr>
          <w:rFonts w:ascii="Times New Roman" w:hAnsi="Times New Roman" w:eastAsiaTheme="minorHAnsi" w:cs="Times New Roman"/>
          <w:sz w:val="26"/>
          <w:szCs w:val="26"/>
          <w:lang w:eastAsia="en-US"/>
        </w:rPr>
        <w:t xml:space="preserve"> июня 2022 года</w:t>
      </w:r>
    </w:p>
    <w:sectPr w:rsidSect="004C384E">
      <w:pgSz w:w="11906" w:h="16838"/>
      <w:pgMar w:top="567"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5A"/>
    <w:rsid w:val="00013FC0"/>
    <w:rsid w:val="0002179A"/>
    <w:rsid w:val="00032998"/>
    <w:rsid w:val="00041763"/>
    <w:rsid w:val="0007154B"/>
    <w:rsid w:val="0007352E"/>
    <w:rsid w:val="00081885"/>
    <w:rsid w:val="000B1F6B"/>
    <w:rsid w:val="000B4F6E"/>
    <w:rsid w:val="000C6006"/>
    <w:rsid w:val="000D46EB"/>
    <w:rsid w:val="001042C2"/>
    <w:rsid w:val="0011349C"/>
    <w:rsid w:val="0013216D"/>
    <w:rsid w:val="00140673"/>
    <w:rsid w:val="0014632D"/>
    <w:rsid w:val="001531BB"/>
    <w:rsid w:val="00161A35"/>
    <w:rsid w:val="00174880"/>
    <w:rsid w:val="001869EF"/>
    <w:rsid w:val="00187F52"/>
    <w:rsid w:val="00190BA2"/>
    <w:rsid w:val="001917A4"/>
    <w:rsid w:val="001D12F9"/>
    <w:rsid w:val="001E0E15"/>
    <w:rsid w:val="001E4C99"/>
    <w:rsid w:val="001E5973"/>
    <w:rsid w:val="001F572C"/>
    <w:rsid w:val="002052DC"/>
    <w:rsid w:val="00205B98"/>
    <w:rsid w:val="00206573"/>
    <w:rsid w:val="002111DB"/>
    <w:rsid w:val="00211D39"/>
    <w:rsid w:val="00233DA9"/>
    <w:rsid w:val="00234246"/>
    <w:rsid w:val="002A103F"/>
    <w:rsid w:val="002B02A1"/>
    <w:rsid w:val="002B1C2B"/>
    <w:rsid w:val="002B7009"/>
    <w:rsid w:val="002C0437"/>
    <w:rsid w:val="002C4E78"/>
    <w:rsid w:val="002C53B7"/>
    <w:rsid w:val="002F33CF"/>
    <w:rsid w:val="002F5E44"/>
    <w:rsid w:val="0030329A"/>
    <w:rsid w:val="00332DEC"/>
    <w:rsid w:val="00336CDD"/>
    <w:rsid w:val="0034324E"/>
    <w:rsid w:val="00343259"/>
    <w:rsid w:val="00344DED"/>
    <w:rsid w:val="00361B21"/>
    <w:rsid w:val="003635CB"/>
    <w:rsid w:val="00372F7C"/>
    <w:rsid w:val="00373072"/>
    <w:rsid w:val="00387004"/>
    <w:rsid w:val="003A01AC"/>
    <w:rsid w:val="003B5E69"/>
    <w:rsid w:val="003D13EA"/>
    <w:rsid w:val="0040656B"/>
    <w:rsid w:val="00414D31"/>
    <w:rsid w:val="00415662"/>
    <w:rsid w:val="00447EEA"/>
    <w:rsid w:val="00451E5A"/>
    <w:rsid w:val="00463FA8"/>
    <w:rsid w:val="00475FB7"/>
    <w:rsid w:val="00485896"/>
    <w:rsid w:val="004969AD"/>
    <w:rsid w:val="004A6151"/>
    <w:rsid w:val="004B33F5"/>
    <w:rsid w:val="004C384E"/>
    <w:rsid w:val="004D40F3"/>
    <w:rsid w:val="00504DDE"/>
    <w:rsid w:val="00510C8D"/>
    <w:rsid w:val="00513259"/>
    <w:rsid w:val="0053590A"/>
    <w:rsid w:val="0054358F"/>
    <w:rsid w:val="00555150"/>
    <w:rsid w:val="00562F73"/>
    <w:rsid w:val="005766E4"/>
    <w:rsid w:val="005831CC"/>
    <w:rsid w:val="00587C0B"/>
    <w:rsid w:val="0059700D"/>
    <w:rsid w:val="005B1D22"/>
    <w:rsid w:val="005B1EF6"/>
    <w:rsid w:val="005B4B1E"/>
    <w:rsid w:val="005C67C4"/>
    <w:rsid w:val="005D3F25"/>
    <w:rsid w:val="005D7C71"/>
    <w:rsid w:val="005E602E"/>
    <w:rsid w:val="005F3B4A"/>
    <w:rsid w:val="006344B7"/>
    <w:rsid w:val="00664BBE"/>
    <w:rsid w:val="00665B1E"/>
    <w:rsid w:val="0067421D"/>
    <w:rsid w:val="00681AF0"/>
    <w:rsid w:val="006A0713"/>
    <w:rsid w:val="006A09CA"/>
    <w:rsid w:val="006A79D7"/>
    <w:rsid w:val="006B0E0A"/>
    <w:rsid w:val="006B107A"/>
    <w:rsid w:val="006B367A"/>
    <w:rsid w:val="006C3087"/>
    <w:rsid w:val="006C4409"/>
    <w:rsid w:val="006C62D9"/>
    <w:rsid w:val="006E50E0"/>
    <w:rsid w:val="0070000B"/>
    <w:rsid w:val="0071111F"/>
    <w:rsid w:val="00735623"/>
    <w:rsid w:val="00753D9D"/>
    <w:rsid w:val="00766792"/>
    <w:rsid w:val="00782842"/>
    <w:rsid w:val="007937ED"/>
    <w:rsid w:val="007A4733"/>
    <w:rsid w:val="007D6D33"/>
    <w:rsid w:val="008045A7"/>
    <w:rsid w:val="0081050C"/>
    <w:rsid w:val="00811BD2"/>
    <w:rsid w:val="008122D5"/>
    <w:rsid w:val="00814084"/>
    <w:rsid w:val="00824EDF"/>
    <w:rsid w:val="0083651A"/>
    <w:rsid w:val="00870F92"/>
    <w:rsid w:val="00874B67"/>
    <w:rsid w:val="00893839"/>
    <w:rsid w:val="008A7046"/>
    <w:rsid w:val="008A75CA"/>
    <w:rsid w:val="008B03DF"/>
    <w:rsid w:val="008C08A9"/>
    <w:rsid w:val="008C097E"/>
    <w:rsid w:val="008D7695"/>
    <w:rsid w:val="008E77F6"/>
    <w:rsid w:val="00902784"/>
    <w:rsid w:val="00913627"/>
    <w:rsid w:val="009470BD"/>
    <w:rsid w:val="00961961"/>
    <w:rsid w:val="009672A6"/>
    <w:rsid w:val="00993EF8"/>
    <w:rsid w:val="009B15D3"/>
    <w:rsid w:val="009C7D46"/>
    <w:rsid w:val="009D7B19"/>
    <w:rsid w:val="009D7CA4"/>
    <w:rsid w:val="009E74B3"/>
    <w:rsid w:val="009F7860"/>
    <w:rsid w:val="00A03D10"/>
    <w:rsid w:val="00A15D61"/>
    <w:rsid w:val="00A44125"/>
    <w:rsid w:val="00A4519B"/>
    <w:rsid w:val="00A67204"/>
    <w:rsid w:val="00A71960"/>
    <w:rsid w:val="00A86A94"/>
    <w:rsid w:val="00AB2FA0"/>
    <w:rsid w:val="00AC082D"/>
    <w:rsid w:val="00AC265D"/>
    <w:rsid w:val="00AD6376"/>
    <w:rsid w:val="00B30AE9"/>
    <w:rsid w:val="00B31A4D"/>
    <w:rsid w:val="00B3252D"/>
    <w:rsid w:val="00B373DE"/>
    <w:rsid w:val="00B418A7"/>
    <w:rsid w:val="00B41AD8"/>
    <w:rsid w:val="00B6373C"/>
    <w:rsid w:val="00B665FC"/>
    <w:rsid w:val="00B67A95"/>
    <w:rsid w:val="00B901D8"/>
    <w:rsid w:val="00B90CFE"/>
    <w:rsid w:val="00B9178B"/>
    <w:rsid w:val="00BA64C8"/>
    <w:rsid w:val="00BD4469"/>
    <w:rsid w:val="00BE34E7"/>
    <w:rsid w:val="00BE4677"/>
    <w:rsid w:val="00C06E16"/>
    <w:rsid w:val="00C34AFF"/>
    <w:rsid w:val="00C36EE4"/>
    <w:rsid w:val="00C51EDE"/>
    <w:rsid w:val="00C677E9"/>
    <w:rsid w:val="00C71569"/>
    <w:rsid w:val="00C85EBE"/>
    <w:rsid w:val="00C94AAC"/>
    <w:rsid w:val="00C964B4"/>
    <w:rsid w:val="00CA1C6F"/>
    <w:rsid w:val="00CC43D2"/>
    <w:rsid w:val="00D07B3C"/>
    <w:rsid w:val="00D24AE0"/>
    <w:rsid w:val="00D32B36"/>
    <w:rsid w:val="00D3360D"/>
    <w:rsid w:val="00D3653A"/>
    <w:rsid w:val="00D57B7C"/>
    <w:rsid w:val="00D73A12"/>
    <w:rsid w:val="00D749F1"/>
    <w:rsid w:val="00D91538"/>
    <w:rsid w:val="00DA21BD"/>
    <w:rsid w:val="00DB3F3F"/>
    <w:rsid w:val="00DF3419"/>
    <w:rsid w:val="00E271D4"/>
    <w:rsid w:val="00E60848"/>
    <w:rsid w:val="00E7477A"/>
    <w:rsid w:val="00E75009"/>
    <w:rsid w:val="00E87E17"/>
    <w:rsid w:val="00ED732C"/>
    <w:rsid w:val="00EE2B47"/>
    <w:rsid w:val="00F010F2"/>
    <w:rsid w:val="00F04C8C"/>
    <w:rsid w:val="00F1268C"/>
    <w:rsid w:val="00F1677D"/>
    <w:rsid w:val="00F20BFA"/>
    <w:rsid w:val="00F23BE4"/>
    <w:rsid w:val="00F44D06"/>
    <w:rsid w:val="00F6477A"/>
    <w:rsid w:val="00F73413"/>
    <w:rsid w:val="00F76192"/>
    <w:rsid w:val="00F776C7"/>
    <w:rsid w:val="00F94194"/>
    <w:rsid w:val="00FA0826"/>
    <w:rsid w:val="00FA4EF8"/>
    <w:rsid w:val="00FA659E"/>
    <w:rsid w:val="00FB787C"/>
    <w:rsid w:val="00FD5F96"/>
    <w:rsid w:val="00FE66A4"/>
    <w:rsid w:val="00FE69F3"/>
    <w:rsid w:val="00FE71A9"/>
    <w:rsid w:val="00FF5309"/>
  </w:rsids>
  <m:mathPr>
    <m:mathFont m:val="Cambria Math"/>
    <m:smallFrac/>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824EDF"/>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24EDF"/>
    <w:rPr>
      <w:rFonts w:ascii="Tahoma" w:hAnsi="Tahoma" w:cs="Tahoma"/>
      <w:sz w:val="16"/>
      <w:szCs w:val="16"/>
    </w:rPr>
  </w:style>
  <w:style w:type="paragraph" w:styleId="BodyText">
    <w:name w:val="Body Text"/>
    <w:basedOn w:val="Normal"/>
    <w:link w:val="a0"/>
    <w:rsid w:val="003635CB"/>
    <w:pPr>
      <w:widowControl w:val="0"/>
      <w:spacing w:after="0" w:line="240" w:lineRule="auto"/>
      <w:jc w:val="both"/>
    </w:pPr>
    <w:rPr>
      <w:rFonts w:ascii="Times New Roman" w:eastAsia="Times New Roman" w:hAnsi="Times New Roman" w:cs="Times New Roman"/>
      <w:sz w:val="24"/>
      <w:szCs w:val="20"/>
    </w:rPr>
  </w:style>
  <w:style w:type="character" w:customStyle="1" w:styleId="a0">
    <w:name w:val="Основной текст Знак"/>
    <w:basedOn w:val="DefaultParagraphFont"/>
    <w:link w:val="BodyText"/>
    <w:rsid w:val="003635CB"/>
    <w:rPr>
      <w:rFonts w:ascii="Times New Roman" w:eastAsia="Times New Roman" w:hAnsi="Times New Roman" w:cs="Times New Roman"/>
      <w:sz w:val="24"/>
      <w:szCs w:val="20"/>
    </w:rPr>
  </w:style>
  <w:style w:type="paragraph" w:styleId="BodyText3">
    <w:name w:val="Body Text 3"/>
    <w:basedOn w:val="Normal"/>
    <w:link w:val="3"/>
    <w:rsid w:val="003635CB"/>
    <w:pPr>
      <w:spacing w:after="120" w:line="240" w:lineRule="auto"/>
    </w:pPr>
    <w:rPr>
      <w:rFonts w:ascii="Times New Roman" w:eastAsia="Times New Roman" w:hAnsi="Times New Roman" w:cs="Times New Roman"/>
      <w:sz w:val="16"/>
      <w:szCs w:val="16"/>
    </w:rPr>
  </w:style>
  <w:style w:type="character" w:customStyle="1" w:styleId="3">
    <w:name w:val="Основной текст 3 Знак"/>
    <w:basedOn w:val="DefaultParagraphFont"/>
    <w:link w:val="BodyText3"/>
    <w:rsid w:val="003635CB"/>
    <w:rPr>
      <w:rFonts w:ascii="Times New Roman" w:eastAsia="Times New Roman" w:hAnsi="Times New Roman" w:cs="Times New Roman"/>
      <w:sz w:val="16"/>
      <w:szCs w:val="16"/>
    </w:rPr>
  </w:style>
  <w:style w:type="paragraph" w:customStyle="1" w:styleId="1">
    <w:name w:val="Без интервала1"/>
    <w:rsid w:val="00C85EBE"/>
    <w:pPr>
      <w:spacing w:after="0" w:line="240" w:lineRule="auto"/>
    </w:pPr>
    <w:rPr>
      <w:rFonts w:ascii="Calibri" w:eastAsia="Times New Roman" w:hAnsi="Calibri" w:cs="Times New Roman"/>
    </w:rPr>
  </w:style>
  <w:style w:type="paragraph" w:customStyle="1" w:styleId="Default">
    <w:name w:val="Default"/>
    <w:rsid w:val="000B4F6E"/>
    <w:pPr>
      <w:autoSpaceDE w:val="0"/>
      <w:autoSpaceDN w:val="0"/>
      <w:adjustRightInd w:val="0"/>
      <w:spacing w:after="0" w:line="240" w:lineRule="auto"/>
    </w:pPr>
    <w:rPr>
      <w:rFonts w:ascii="Arial" w:hAnsi="Arial" w:cs="Arial"/>
      <w:color w:val="000000"/>
      <w:sz w:val="24"/>
      <w:szCs w:val="24"/>
    </w:rPr>
  </w:style>
  <w:style w:type="paragraph" w:customStyle="1" w:styleId="s1">
    <w:name w:val="s_1"/>
    <w:basedOn w:val="Normal"/>
    <w:rsid w:val="00C34A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4AFF"/>
    <w:rPr>
      <w:color w:val="0000FF"/>
      <w:u w:val="single"/>
    </w:rPr>
  </w:style>
  <w:style w:type="character" w:styleId="Emphasis">
    <w:name w:val="Emphasis"/>
    <w:basedOn w:val="DefaultParagraphFont"/>
    <w:uiPriority w:val="20"/>
    <w:qFormat/>
    <w:rsid w:val="00C34AFF"/>
    <w:rPr>
      <w:i/>
      <w:iCs/>
    </w:rPr>
  </w:style>
  <w:style w:type="paragraph" w:customStyle="1" w:styleId="ConsPlusNormal">
    <w:name w:val="ConsPlusNormal"/>
    <w:rsid w:val="009470BD"/>
    <w:pPr>
      <w:autoSpaceDE w:val="0"/>
      <w:autoSpaceDN w:val="0"/>
      <w:adjustRightInd w:val="0"/>
      <w:spacing w:after="0" w:line="240" w:lineRule="auto"/>
      <w:ind w:firstLine="720"/>
    </w:pPr>
    <w:rPr>
      <w:rFonts w:ascii="Arial" w:eastAsia="Times New Roman" w:hAnsi="Arial" w:cs="Arial"/>
      <w:sz w:val="20"/>
      <w:szCs w:val="20"/>
    </w:rPr>
  </w:style>
  <w:style w:type="character" w:customStyle="1" w:styleId="2">
    <w:name w:val="Основной текст (2)_"/>
    <w:link w:val="20"/>
    <w:rsid w:val="00343259"/>
    <w:rPr>
      <w:rFonts w:ascii="Arial" w:eastAsia="Arial" w:hAnsi="Arial" w:cs="Arial"/>
      <w:sz w:val="21"/>
      <w:szCs w:val="21"/>
      <w:shd w:val="clear" w:color="auto" w:fill="FFFFFF"/>
    </w:rPr>
  </w:style>
  <w:style w:type="paragraph" w:customStyle="1" w:styleId="20">
    <w:name w:val="Основной текст (2)"/>
    <w:basedOn w:val="Normal"/>
    <w:link w:val="2"/>
    <w:rsid w:val="00343259"/>
    <w:pPr>
      <w:widowControl w:val="0"/>
      <w:shd w:val="clear" w:color="auto" w:fill="FFFFFF"/>
      <w:spacing w:after="0" w:line="0" w:lineRule="atLeast"/>
    </w:pPr>
    <w:rPr>
      <w:rFonts w:ascii="Arial" w:eastAsia="Arial" w:hAnsi="Arial" w:cs="Arial"/>
      <w:sz w:val="21"/>
      <w:szCs w:val="21"/>
    </w:rPr>
  </w:style>
  <w:style w:type="character" w:customStyle="1" w:styleId="a1">
    <w:name w:val="Гипертекстовая ссылка"/>
    <w:basedOn w:val="DefaultParagraphFont"/>
    <w:uiPriority w:val="99"/>
    <w:rsid w:val="00681AF0"/>
    <w:rPr>
      <w:rFonts w:cs="Times New Roman"/>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internet.garant.ru/" TargetMode="Externa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internet.garant.ru/document/redirect/10164072/16013" TargetMode="External" /><Relationship Id="rId6" Type="http://schemas.openxmlformats.org/officeDocument/2006/relationships/hyperlink" Target="consultantplus://offline/ref=BB00C07116DD55FAA56725858F40329BB351809FD470511A75EC34950BA844061927111499C745F7D1BC6DEBB0A6279ABB089C89D2B3D004I1L9M" TargetMode="External" /><Relationship Id="rId7" Type="http://schemas.openxmlformats.org/officeDocument/2006/relationships/hyperlink" Target="consultantplus://offline/ref=EC7B6A261EFB82827C6CB2899CB2CCEFAF118DC27996C33E0A1123453B32F79262B2BDE0569D8B4406C284D16F97040718EFA8991EF7C5A4tBM8M" TargetMode="External" /><Relationship Id="rId8" Type="http://schemas.openxmlformats.org/officeDocument/2006/relationships/hyperlink" Target="consultantplus://offline/ref=EC7B6A261EFB82827C6CB2899CB2CCEFAD1D80C27992C33E0A1123453B32F79262B2BDE0569C83490EC284D16F97040718EFA8991EF7C5A4tBM8M" TargetMode="External" /><Relationship Id="rId9" Type="http://schemas.openxmlformats.org/officeDocument/2006/relationships/hyperlink" Target="consultantplus://offline/ref=EC7B6A261EFB82827C6CB2899CB2CCEFAD1C89C27294C33E0A1123453B32F79262B2BDE0569C8F4400C284D16F97040718EFA8991EF7C5A4tBM8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424CA-C738-472C-9111-A9A8973B0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