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7458D3">
        <w:rPr>
          <w:sz w:val="28"/>
          <w:szCs w:val="28"/>
        </w:rPr>
        <w:t>443</w:t>
      </w:r>
      <w:r>
        <w:rPr>
          <w:sz w:val="28"/>
          <w:szCs w:val="28"/>
        </w:rPr>
        <w:t>/</w:t>
      </w:r>
      <w:r w:rsidR="00495FDF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AD2A74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BD3833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>
        <w:rPr>
          <w:sz w:val="28"/>
          <w:szCs w:val="28"/>
        </w:rPr>
        <w:t>ЗАОЧНОЕ</w:t>
      </w:r>
      <w:r w:rsidR="00AD2A74">
        <w:rPr>
          <w:sz w:val="28"/>
          <w:szCs w:val="28"/>
        </w:rPr>
        <w:t xml:space="preserve"> </w:t>
      </w:r>
      <w:r w:rsidRPr="00BD3833">
        <w:rPr>
          <w:sz w:val="28"/>
          <w:szCs w:val="28"/>
        </w:rPr>
        <w:t>РЕШЕНИЕ</w:t>
      </w:r>
    </w:p>
    <w:p w:rsidR="00421DD9" w:rsidRPr="00BD3833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BD3833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7458D3">
        <w:rPr>
          <w:sz w:val="28"/>
          <w:szCs w:val="28"/>
        </w:rPr>
        <w:t xml:space="preserve"> марта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7458D3">
        <w:rPr>
          <w:sz w:val="28"/>
          <w:szCs w:val="28"/>
        </w:rPr>
        <w:t>общества с ограниченной ответственностью «Региональная Служба Взыскания»</w:t>
      </w:r>
      <w:r w:rsidR="00E961D8">
        <w:rPr>
          <w:sz w:val="28"/>
          <w:szCs w:val="28"/>
        </w:rPr>
        <w:t xml:space="preserve"> (ОГРН </w:t>
      </w:r>
      <w:r w:rsidR="00DE173C">
        <w:rPr>
          <w:sz w:val="28"/>
          <w:szCs w:val="28"/>
        </w:rPr>
        <w:t>***</w:t>
      </w:r>
      <w:r w:rsidR="00E961D8">
        <w:rPr>
          <w:sz w:val="28"/>
          <w:szCs w:val="28"/>
        </w:rPr>
        <w:t>)</w:t>
      </w:r>
      <w:r w:rsidR="007458D3">
        <w:rPr>
          <w:sz w:val="28"/>
          <w:szCs w:val="28"/>
        </w:rPr>
        <w:t xml:space="preserve"> к Бочкаревой Т</w:t>
      </w:r>
      <w:r w:rsidR="00DE173C">
        <w:rPr>
          <w:sz w:val="28"/>
          <w:szCs w:val="28"/>
        </w:rPr>
        <w:t>.</w:t>
      </w:r>
      <w:r w:rsidR="007458D3">
        <w:rPr>
          <w:sz w:val="28"/>
          <w:szCs w:val="28"/>
        </w:rPr>
        <w:t>В</w:t>
      </w:r>
      <w:r w:rsidR="00DE173C">
        <w:rPr>
          <w:sz w:val="28"/>
          <w:szCs w:val="28"/>
        </w:rPr>
        <w:t>.</w:t>
      </w:r>
      <w:r w:rsidR="007458D3">
        <w:rPr>
          <w:sz w:val="28"/>
          <w:szCs w:val="28"/>
        </w:rPr>
        <w:t xml:space="preserve"> о взыскании задолженности и процентов по договору микрозайма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7458D3">
        <w:rPr>
          <w:sz w:val="28"/>
          <w:szCs w:val="28"/>
        </w:rPr>
        <w:t>,</w:t>
      </w:r>
      <w:r w:rsidRPr="007458D3" w:rsidR="007458D3">
        <w:rPr>
          <w:sz w:val="28"/>
          <w:szCs w:val="28"/>
        </w:rPr>
        <w:t xml:space="preserve"> </w:t>
      </w:r>
      <w:r w:rsidR="007458D3">
        <w:rPr>
          <w:sz w:val="28"/>
          <w:szCs w:val="28"/>
        </w:rPr>
        <w:t xml:space="preserve">233-235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7458D3" w:rsidP="007458D3">
      <w:pPr>
        <w:autoSpaceDE w:val="0"/>
        <w:autoSpaceDN w:val="0"/>
        <w:adjustRightInd w:val="0"/>
        <w:ind w:right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Исковые требования удовлетворить</w:t>
      </w:r>
      <w:r w:rsidRPr="00D01F61">
        <w:rPr>
          <w:sz w:val="28"/>
          <w:szCs w:val="28"/>
        </w:rPr>
        <w:t>.</w:t>
      </w:r>
    </w:p>
    <w:p w:rsidR="00E961D8" w:rsidRPr="00D01F61" w:rsidP="007458D3">
      <w:pPr>
        <w:autoSpaceDE w:val="0"/>
        <w:autoSpaceDN w:val="0"/>
        <w:adjustRightInd w:val="0"/>
        <w:ind w:right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Взыскать с Бочкаревой Т</w:t>
      </w:r>
      <w:r w:rsidR="00DE173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DE173C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</w:t>
      </w:r>
      <w:r w:rsidRPr="00E96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с ограниченной ответственностью «Региональная Служба Взыскания» (ОГРН </w:t>
      </w:r>
      <w:r w:rsidR="00DE173C">
        <w:rPr>
          <w:sz w:val="28"/>
          <w:szCs w:val="28"/>
        </w:rPr>
        <w:t>***</w:t>
      </w:r>
      <w:r>
        <w:rPr>
          <w:sz w:val="28"/>
          <w:szCs w:val="28"/>
        </w:rPr>
        <w:t xml:space="preserve">) денежные средства в размере задолженности по основному долгу и процентам за пользование по договору микрозайма от </w:t>
      </w:r>
      <w:r w:rsidR="00DE173C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№ </w:t>
      </w:r>
      <w:r w:rsidR="00DE173C">
        <w:rPr>
          <w:sz w:val="28"/>
          <w:szCs w:val="28"/>
        </w:rPr>
        <w:t>***</w:t>
      </w:r>
      <w:r w:rsidR="00E0141B">
        <w:rPr>
          <w:sz w:val="28"/>
          <w:szCs w:val="28"/>
        </w:rPr>
        <w:t xml:space="preserve"> в сумме </w:t>
      </w:r>
      <w:r w:rsidR="00BC76C9">
        <w:rPr>
          <w:sz w:val="28"/>
          <w:szCs w:val="28"/>
        </w:rPr>
        <w:t>20 807,01 рублей, уплаченную государственную пошлину в размере 824,22 рубля.</w:t>
      </w:r>
      <w:r>
        <w:rPr>
          <w:sz w:val="28"/>
          <w:szCs w:val="28"/>
        </w:rPr>
        <w:t xml:space="preserve"> </w:t>
      </w:r>
    </w:p>
    <w:p w:rsidR="007458D3" w:rsidP="007458D3">
      <w:pPr>
        <w:autoSpaceDE w:val="0"/>
        <w:autoSpaceDN w:val="0"/>
        <w:adjustRightInd w:val="0"/>
        <w:ind w:left="-36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458D3" w:rsidP="007458D3">
      <w:pPr>
        <w:ind w:left="-36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90BF0" w:rsidRPr="00441E6A" w:rsidP="00890BF0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890BF0" w:rsidRPr="00441E6A" w:rsidP="00890BF0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890BF0" w:rsidRPr="00441E6A" w:rsidP="00890BF0">
      <w:pPr>
        <w:tabs>
          <w:tab w:val="left" w:pos="9781"/>
          <w:tab w:val="left" w:pos="10915"/>
        </w:tabs>
        <w:ind w:left="-567" w:right="140"/>
        <w:jc w:val="both"/>
        <w:rPr>
          <w:sz w:val="28"/>
          <w:szCs w:val="28"/>
        </w:rPr>
      </w:pPr>
      <w:r w:rsidRPr="00441E6A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41E6A">
        <w:rPr>
          <w:sz w:val="28"/>
          <w:szCs w:val="28"/>
        </w:rPr>
        <w:t xml:space="preserve"> </w:t>
      </w:r>
      <w:r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5BD7"/>
    <w:rsid w:val="00036A67"/>
    <w:rsid w:val="00047F67"/>
    <w:rsid w:val="00050333"/>
    <w:rsid w:val="000534C8"/>
    <w:rsid w:val="00056058"/>
    <w:rsid w:val="00067B8E"/>
    <w:rsid w:val="000C431C"/>
    <w:rsid w:val="000D125C"/>
    <w:rsid w:val="000E75A9"/>
    <w:rsid w:val="001110CB"/>
    <w:rsid w:val="0011619B"/>
    <w:rsid w:val="00121DFE"/>
    <w:rsid w:val="0012299E"/>
    <w:rsid w:val="00127EED"/>
    <w:rsid w:val="00131C26"/>
    <w:rsid w:val="001353B8"/>
    <w:rsid w:val="00151C4A"/>
    <w:rsid w:val="00151DD5"/>
    <w:rsid w:val="001524B6"/>
    <w:rsid w:val="00156116"/>
    <w:rsid w:val="001602B2"/>
    <w:rsid w:val="00166565"/>
    <w:rsid w:val="00187BBE"/>
    <w:rsid w:val="001954ED"/>
    <w:rsid w:val="001972C9"/>
    <w:rsid w:val="001D3710"/>
    <w:rsid w:val="001D3F31"/>
    <w:rsid w:val="001E16EC"/>
    <w:rsid w:val="001E1EEE"/>
    <w:rsid w:val="002026B2"/>
    <w:rsid w:val="002049FA"/>
    <w:rsid w:val="00224A04"/>
    <w:rsid w:val="00240E68"/>
    <w:rsid w:val="00241FCB"/>
    <w:rsid w:val="0024671B"/>
    <w:rsid w:val="0024707D"/>
    <w:rsid w:val="00272E5D"/>
    <w:rsid w:val="00283556"/>
    <w:rsid w:val="00284F79"/>
    <w:rsid w:val="002A4EDF"/>
    <w:rsid w:val="002E49B7"/>
    <w:rsid w:val="002E49C9"/>
    <w:rsid w:val="002E51A0"/>
    <w:rsid w:val="003012C1"/>
    <w:rsid w:val="00301BC0"/>
    <w:rsid w:val="00322CB7"/>
    <w:rsid w:val="0033075D"/>
    <w:rsid w:val="00356D89"/>
    <w:rsid w:val="003607C4"/>
    <w:rsid w:val="0036436C"/>
    <w:rsid w:val="00384F82"/>
    <w:rsid w:val="00397C2E"/>
    <w:rsid w:val="003A12F9"/>
    <w:rsid w:val="003A3955"/>
    <w:rsid w:val="003B53C6"/>
    <w:rsid w:val="003B67C8"/>
    <w:rsid w:val="003E28BE"/>
    <w:rsid w:val="003E448D"/>
    <w:rsid w:val="00414A36"/>
    <w:rsid w:val="00421DD9"/>
    <w:rsid w:val="00422FC0"/>
    <w:rsid w:val="0042364B"/>
    <w:rsid w:val="004236FB"/>
    <w:rsid w:val="00423DC4"/>
    <w:rsid w:val="00430634"/>
    <w:rsid w:val="004306EB"/>
    <w:rsid w:val="00435361"/>
    <w:rsid w:val="00440EF0"/>
    <w:rsid w:val="00441E6A"/>
    <w:rsid w:val="00442D20"/>
    <w:rsid w:val="00444190"/>
    <w:rsid w:val="00451373"/>
    <w:rsid w:val="00484A4A"/>
    <w:rsid w:val="004860AF"/>
    <w:rsid w:val="00495FDF"/>
    <w:rsid w:val="004A0758"/>
    <w:rsid w:val="004A081C"/>
    <w:rsid w:val="004D590E"/>
    <w:rsid w:val="00513212"/>
    <w:rsid w:val="00515679"/>
    <w:rsid w:val="005209A2"/>
    <w:rsid w:val="00522A95"/>
    <w:rsid w:val="00523A59"/>
    <w:rsid w:val="005249BA"/>
    <w:rsid w:val="005467C9"/>
    <w:rsid w:val="0054694C"/>
    <w:rsid w:val="00547E39"/>
    <w:rsid w:val="005819D5"/>
    <w:rsid w:val="00582A1A"/>
    <w:rsid w:val="00593BEF"/>
    <w:rsid w:val="005A77B5"/>
    <w:rsid w:val="005C4BA2"/>
    <w:rsid w:val="005D3B2A"/>
    <w:rsid w:val="005E48E0"/>
    <w:rsid w:val="005F61E9"/>
    <w:rsid w:val="00611B01"/>
    <w:rsid w:val="006271CB"/>
    <w:rsid w:val="00634831"/>
    <w:rsid w:val="00634C19"/>
    <w:rsid w:val="00637AE9"/>
    <w:rsid w:val="006753BD"/>
    <w:rsid w:val="006814A9"/>
    <w:rsid w:val="006867A6"/>
    <w:rsid w:val="006A4B9D"/>
    <w:rsid w:val="006B1D6F"/>
    <w:rsid w:val="006C3A53"/>
    <w:rsid w:val="006C5C1E"/>
    <w:rsid w:val="006D3053"/>
    <w:rsid w:val="006D4BF9"/>
    <w:rsid w:val="006E45D3"/>
    <w:rsid w:val="007065DD"/>
    <w:rsid w:val="0071559E"/>
    <w:rsid w:val="00737066"/>
    <w:rsid w:val="007458D3"/>
    <w:rsid w:val="007513C5"/>
    <w:rsid w:val="007600E4"/>
    <w:rsid w:val="00767C66"/>
    <w:rsid w:val="00782903"/>
    <w:rsid w:val="0079063A"/>
    <w:rsid w:val="007B19B8"/>
    <w:rsid w:val="007C6DF8"/>
    <w:rsid w:val="007E6156"/>
    <w:rsid w:val="007F0D2B"/>
    <w:rsid w:val="0081231E"/>
    <w:rsid w:val="00814ECB"/>
    <w:rsid w:val="00822679"/>
    <w:rsid w:val="00830AC6"/>
    <w:rsid w:val="00834C94"/>
    <w:rsid w:val="00835232"/>
    <w:rsid w:val="00875AC5"/>
    <w:rsid w:val="00890BF0"/>
    <w:rsid w:val="008A6DAF"/>
    <w:rsid w:val="008D236E"/>
    <w:rsid w:val="00911DF9"/>
    <w:rsid w:val="0091571D"/>
    <w:rsid w:val="00917096"/>
    <w:rsid w:val="00932ADD"/>
    <w:rsid w:val="009716CF"/>
    <w:rsid w:val="009727E3"/>
    <w:rsid w:val="0097497D"/>
    <w:rsid w:val="00982C79"/>
    <w:rsid w:val="009F3032"/>
    <w:rsid w:val="009F3A21"/>
    <w:rsid w:val="009F61EC"/>
    <w:rsid w:val="00A01F23"/>
    <w:rsid w:val="00A10E8D"/>
    <w:rsid w:val="00A17FCA"/>
    <w:rsid w:val="00A560F3"/>
    <w:rsid w:val="00A60FE9"/>
    <w:rsid w:val="00A741EF"/>
    <w:rsid w:val="00A85687"/>
    <w:rsid w:val="00AA7551"/>
    <w:rsid w:val="00AB60E7"/>
    <w:rsid w:val="00AD2A74"/>
    <w:rsid w:val="00AF1AE6"/>
    <w:rsid w:val="00AF6085"/>
    <w:rsid w:val="00B00EB3"/>
    <w:rsid w:val="00B03488"/>
    <w:rsid w:val="00B06B5C"/>
    <w:rsid w:val="00B26CD5"/>
    <w:rsid w:val="00B33C4C"/>
    <w:rsid w:val="00B77BC5"/>
    <w:rsid w:val="00B91F5C"/>
    <w:rsid w:val="00B96BD9"/>
    <w:rsid w:val="00BB2D99"/>
    <w:rsid w:val="00BB7EB0"/>
    <w:rsid w:val="00BC2FFF"/>
    <w:rsid w:val="00BC76C9"/>
    <w:rsid w:val="00BD1E7E"/>
    <w:rsid w:val="00BD256E"/>
    <w:rsid w:val="00BD29F0"/>
    <w:rsid w:val="00BD3833"/>
    <w:rsid w:val="00BD56D1"/>
    <w:rsid w:val="00BE3363"/>
    <w:rsid w:val="00C04153"/>
    <w:rsid w:val="00C0617F"/>
    <w:rsid w:val="00C27F14"/>
    <w:rsid w:val="00C3573C"/>
    <w:rsid w:val="00C454C4"/>
    <w:rsid w:val="00C65EE3"/>
    <w:rsid w:val="00C7033E"/>
    <w:rsid w:val="00C71499"/>
    <w:rsid w:val="00C867E8"/>
    <w:rsid w:val="00CA26ED"/>
    <w:rsid w:val="00CA282A"/>
    <w:rsid w:val="00CB22FE"/>
    <w:rsid w:val="00CB791D"/>
    <w:rsid w:val="00CC4202"/>
    <w:rsid w:val="00CC45F9"/>
    <w:rsid w:val="00CD1EEF"/>
    <w:rsid w:val="00CD6484"/>
    <w:rsid w:val="00CE47F2"/>
    <w:rsid w:val="00CE6B03"/>
    <w:rsid w:val="00D008BB"/>
    <w:rsid w:val="00D01F61"/>
    <w:rsid w:val="00D16BE7"/>
    <w:rsid w:val="00D219A6"/>
    <w:rsid w:val="00D24E45"/>
    <w:rsid w:val="00D52A4B"/>
    <w:rsid w:val="00D52FF1"/>
    <w:rsid w:val="00D55980"/>
    <w:rsid w:val="00D60665"/>
    <w:rsid w:val="00D61A66"/>
    <w:rsid w:val="00D63151"/>
    <w:rsid w:val="00D74837"/>
    <w:rsid w:val="00D874C7"/>
    <w:rsid w:val="00DB730C"/>
    <w:rsid w:val="00DC0234"/>
    <w:rsid w:val="00DE173C"/>
    <w:rsid w:val="00DE66E6"/>
    <w:rsid w:val="00DF1437"/>
    <w:rsid w:val="00E0141B"/>
    <w:rsid w:val="00E0222D"/>
    <w:rsid w:val="00E30CD5"/>
    <w:rsid w:val="00E34169"/>
    <w:rsid w:val="00E34E97"/>
    <w:rsid w:val="00E61B0B"/>
    <w:rsid w:val="00E84E69"/>
    <w:rsid w:val="00E91CBF"/>
    <w:rsid w:val="00E961D8"/>
    <w:rsid w:val="00EA4902"/>
    <w:rsid w:val="00EA710C"/>
    <w:rsid w:val="00EB386E"/>
    <w:rsid w:val="00EB486A"/>
    <w:rsid w:val="00EC3C0E"/>
    <w:rsid w:val="00F00EDD"/>
    <w:rsid w:val="00F01EC8"/>
    <w:rsid w:val="00F01EEB"/>
    <w:rsid w:val="00F34770"/>
    <w:rsid w:val="00F5092A"/>
    <w:rsid w:val="00F612BD"/>
    <w:rsid w:val="00F62039"/>
    <w:rsid w:val="00F6517A"/>
    <w:rsid w:val="00F877F0"/>
    <w:rsid w:val="00F91BC4"/>
    <w:rsid w:val="00FA2D44"/>
    <w:rsid w:val="00FB524A"/>
    <w:rsid w:val="00FB6626"/>
    <w:rsid w:val="00FC6FC5"/>
    <w:rsid w:val="00FD76AE"/>
    <w:rsid w:val="00FE76B5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