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3CA8" w:rsidRPr="00AB575E" w:rsidP="00351FF9">
      <w:pPr>
        <w:jc w:val="right"/>
        <w:rPr>
          <w:sz w:val="25"/>
          <w:szCs w:val="25"/>
        </w:rPr>
      </w:pPr>
      <w:r w:rsidRPr="00AB575E">
        <w:rPr>
          <w:sz w:val="25"/>
          <w:szCs w:val="25"/>
        </w:rPr>
        <w:t>Дело № 2-21//2022</w:t>
      </w:r>
    </w:p>
    <w:p w:rsidR="00133CA8" w:rsidRPr="00AB575E" w:rsidP="00351FF9">
      <w:pPr>
        <w:jc w:val="right"/>
        <w:rPr>
          <w:sz w:val="25"/>
          <w:szCs w:val="25"/>
        </w:rPr>
      </w:pPr>
      <w:r w:rsidRPr="00AB575E">
        <w:rPr>
          <w:sz w:val="25"/>
          <w:szCs w:val="25"/>
        </w:rPr>
        <w:t>УИД: 16MS0062-01-202</w:t>
      </w:r>
      <w:r w:rsidRPr="00AB575E" w:rsidR="00B16061">
        <w:rPr>
          <w:sz w:val="25"/>
          <w:szCs w:val="25"/>
        </w:rPr>
        <w:t>2</w:t>
      </w:r>
      <w:r w:rsidRPr="00AB575E">
        <w:rPr>
          <w:sz w:val="25"/>
          <w:szCs w:val="25"/>
        </w:rPr>
        <w:t>-00</w:t>
      </w:r>
      <w:r w:rsidRPr="00AB575E" w:rsidR="00B16061">
        <w:rPr>
          <w:sz w:val="25"/>
          <w:szCs w:val="25"/>
        </w:rPr>
        <w:t>0769</w:t>
      </w:r>
      <w:r w:rsidRPr="00AB575E">
        <w:rPr>
          <w:sz w:val="25"/>
          <w:szCs w:val="25"/>
        </w:rPr>
        <w:t>-</w:t>
      </w:r>
      <w:r w:rsidRPr="00AB575E" w:rsidR="00B16061">
        <w:rPr>
          <w:sz w:val="25"/>
          <w:szCs w:val="25"/>
        </w:rPr>
        <w:t>96</w:t>
      </w:r>
    </w:p>
    <w:p w:rsidR="00133CA8" w:rsidRPr="00AB575E" w:rsidP="00133CA8">
      <w:pPr>
        <w:jc w:val="both"/>
        <w:rPr>
          <w:sz w:val="25"/>
          <w:szCs w:val="25"/>
        </w:rPr>
      </w:pPr>
    </w:p>
    <w:p w:rsidR="00133CA8" w:rsidRPr="00AB575E" w:rsidP="00351FF9">
      <w:pPr>
        <w:jc w:val="center"/>
        <w:rPr>
          <w:sz w:val="25"/>
          <w:szCs w:val="25"/>
        </w:rPr>
      </w:pPr>
      <w:r w:rsidRPr="00AB575E">
        <w:rPr>
          <w:sz w:val="25"/>
          <w:szCs w:val="25"/>
        </w:rPr>
        <w:t>Заочное решение</w:t>
      </w:r>
    </w:p>
    <w:p w:rsidR="00133CA8" w:rsidRPr="00AB575E" w:rsidP="00351FF9">
      <w:pPr>
        <w:jc w:val="center"/>
        <w:rPr>
          <w:sz w:val="25"/>
          <w:szCs w:val="25"/>
        </w:rPr>
      </w:pPr>
      <w:r w:rsidRPr="00AB575E">
        <w:rPr>
          <w:sz w:val="25"/>
          <w:szCs w:val="25"/>
        </w:rPr>
        <w:t>Именем Российской Федерации</w:t>
      </w:r>
    </w:p>
    <w:p w:rsidR="00133CA8" w:rsidRPr="00AB575E" w:rsidP="00133CA8">
      <w:pPr>
        <w:jc w:val="both"/>
        <w:rPr>
          <w:sz w:val="25"/>
          <w:szCs w:val="25"/>
        </w:rPr>
      </w:pPr>
    </w:p>
    <w:p w:rsidR="00133CA8" w:rsidRPr="00AB575E" w:rsidP="00351FF9">
      <w:pPr>
        <w:jc w:val="center"/>
        <w:rPr>
          <w:sz w:val="25"/>
          <w:szCs w:val="25"/>
        </w:rPr>
      </w:pPr>
      <w:r w:rsidRPr="00AB575E">
        <w:rPr>
          <w:sz w:val="25"/>
          <w:szCs w:val="25"/>
        </w:rPr>
        <w:t>Резолютивная часть</w:t>
      </w:r>
    </w:p>
    <w:p w:rsidR="00133CA8" w:rsidRPr="00AB575E" w:rsidP="00133CA8">
      <w:pPr>
        <w:jc w:val="both"/>
        <w:rPr>
          <w:sz w:val="25"/>
          <w:szCs w:val="25"/>
        </w:rPr>
      </w:pPr>
    </w:p>
    <w:p w:rsidR="00133CA8" w:rsidRPr="00AB575E" w:rsidP="00B16061">
      <w:pPr>
        <w:ind w:firstLine="709"/>
        <w:jc w:val="both"/>
        <w:rPr>
          <w:sz w:val="25"/>
          <w:szCs w:val="25"/>
        </w:rPr>
      </w:pPr>
      <w:r w:rsidRPr="00AB575E">
        <w:rPr>
          <w:sz w:val="25"/>
          <w:szCs w:val="25"/>
        </w:rPr>
        <w:t>2</w:t>
      </w:r>
      <w:r w:rsidRPr="00AB575E" w:rsidR="00B16061">
        <w:rPr>
          <w:sz w:val="25"/>
          <w:szCs w:val="25"/>
        </w:rPr>
        <w:t>9 апреля</w:t>
      </w:r>
      <w:r w:rsidRPr="00AB575E">
        <w:rPr>
          <w:sz w:val="25"/>
          <w:szCs w:val="25"/>
        </w:rPr>
        <w:t xml:space="preserve"> 2022 года         </w:t>
      </w:r>
      <w:r w:rsidR="00AB575E">
        <w:rPr>
          <w:sz w:val="25"/>
          <w:szCs w:val="25"/>
        </w:rPr>
        <w:t xml:space="preserve">  </w:t>
      </w:r>
      <w:r w:rsidRPr="00AB575E">
        <w:rPr>
          <w:sz w:val="25"/>
          <w:szCs w:val="25"/>
        </w:rPr>
        <w:t xml:space="preserve">  Город Набережные Челны Республики Татарстан                                                 </w:t>
      </w:r>
    </w:p>
    <w:p w:rsidR="00133CA8" w:rsidRPr="00AB575E" w:rsidP="00133CA8">
      <w:pPr>
        <w:jc w:val="both"/>
        <w:rPr>
          <w:sz w:val="25"/>
          <w:szCs w:val="25"/>
        </w:rPr>
      </w:pPr>
    </w:p>
    <w:p w:rsidR="00133CA8" w:rsidRPr="00AB575E" w:rsidP="00B16061">
      <w:pPr>
        <w:ind w:firstLine="709"/>
        <w:jc w:val="both"/>
        <w:rPr>
          <w:sz w:val="25"/>
          <w:szCs w:val="25"/>
        </w:rPr>
      </w:pPr>
      <w:r w:rsidRPr="00AB575E">
        <w:rPr>
          <w:sz w:val="25"/>
          <w:szCs w:val="25"/>
        </w:rPr>
        <w:t xml:space="preserve">Мировой судья судебного участка № 6 по судебному району г. Набережные Челны Республики Татарстан Лыкова О.С. при секретаре </w:t>
      </w:r>
      <w:r w:rsidRPr="00AB575E">
        <w:rPr>
          <w:sz w:val="25"/>
          <w:szCs w:val="25"/>
        </w:rPr>
        <w:t>Шайхелисламовой</w:t>
      </w:r>
      <w:r w:rsidRPr="00AB575E">
        <w:rPr>
          <w:sz w:val="25"/>
          <w:szCs w:val="25"/>
        </w:rPr>
        <w:t xml:space="preserve"> Л.И., с участием представителя истца – </w:t>
      </w:r>
      <w:r w:rsidRPr="00AB575E" w:rsidR="00B16061">
        <w:rPr>
          <w:sz w:val="25"/>
          <w:szCs w:val="25"/>
        </w:rPr>
        <w:t>Азнакаевского</w:t>
      </w:r>
      <w:r w:rsidRPr="00AB575E" w:rsidR="00B16061">
        <w:rPr>
          <w:sz w:val="25"/>
          <w:szCs w:val="25"/>
        </w:rPr>
        <w:t xml:space="preserve"> городского прокурора по доверенности - помощника прокурора г. Набережные Челны Республики Татарстан </w:t>
      </w:r>
      <w:r w:rsidRPr="00AB575E" w:rsidR="00B16061">
        <w:rPr>
          <w:sz w:val="25"/>
          <w:szCs w:val="25"/>
        </w:rPr>
        <w:t>Бадретдиновой</w:t>
      </w:r>
      <w:r w:rsidRPr="00AB575E" w:rsidR="00B16061">
        <w:rPr>
          <w:sz w:val="25"/>
          <w:szCs w:val="25"/>
        </w:rPr>
        <w:t xml:space="preserve"> Р.Г.</w:t>
      </w:r>
      <w:r w:rsidRPr="00AB575E">
        <w:rPr>
          <w:sz w:val="25"/>
          <w:szCs w:val="25"/>
        </w:rPr>
        <w:t>,</w:t>
      </w:r>
    </w:p>
    <w:p w:rsidR="00E100DF" w:rsidRPr="00AB575E" w:rsidP="00B16061">
      <w:pPr>
        <w:ind w:firstLine="709"/>
        <w:jc w:val="both"/>
        <w:rPr>
          <w:sz w:val="25"/>
          <w:szCs w:val="25"/>
        </w:rPr>
      </w:pPr>
      <w:r w:rsidRPr="00AB575E">
        <w:rPr>
          <w:sz w:val="25"/>
          <w:szCs w:val="25"/>
        </w:rPr>
        <w:t>рассмотрел в открытом судебном заседании в зале суда № 13 по адресу: пр.</w:t>
      </w:r>
      <w:r w:rsidRPr="00AB575E" w:rsidR="00B16061">
        <w:rPr>
          <w:sz w:val="25"/>
          <w:szCs w:val="25"/>
        </w:rPr>
        <w:t> </w:t>
      </w:r>
      <w:r w:rsidRPr="00AB575E">
        <w:rPr>
          <w:sz w:val="25"/>
          <w:szCs w:val="25"/>
        </w:rPr>
        <w:t>Набережночелнинский, 31 г. Набережные Челны Республики Татарстан гражданское дело по иск</w:t>
      </w:r>
      <w:r w:rsidRPr="00AB575E" w:rsidR="00B16061">
        <w:rPr>
          <w:sz w:val="25"/>
          <w:szCs w:val="25"/>
        </w:rPr>
        <w:t>овому</w:t>
      </w:r>
      <w:r w:rsidRPr="00AB575E">
        <w:rPr>
          <w:sz w:val="25"/>
          <w:szCs w:val="25"/>
        </w:rPr>
        <w:t xml:space="preserve"> </w:t>
      </w:r>
      <w:r w:rsidRPr="00AB575E" w:rsidR="00351FF9">
        <w:rPr>
          <w:sz w:val="25"/>
          <w:szCs w:val="25"/>
        </w:rPr>
        <w:t>заявлени</w:t>
      </w:r>
      <w:r w:rsidRPr="00AB575E" w:rsidR="00B16061">
        <w:rPr>
          <w:sz w:val="25"/>
          <w:szCs w:val="25"/>
        </w:rPr>
        <w:t>ю</w:t>
      </w:r>
      <w:r w:rsidRPr="00AB575E" w:rsidR="00351FF9">
        <w:rPr>
          <w:sz w:val="25"/>
          <w:szCs w:val="25"/>
        </w:rPr>
        <w:t xml:space="preserve"> </w:t>
      </w:r>
      <w:r w:rsidRPr="00AB575E" w:rsidR="00351FF9">
        <w:rPr>
          <w:sz w:val="25"/>
          <w:szCs w:val="25"/>
        </w:rPr>
        <w:t>Азнакаевского</w:t>
      </w:r>
      <w:r w:rsidRPr="00AB575E" w:rsidR="00351FF9">
        <w:rPr>
          <w:sz w:val="25"/>
          <w:szCs w:val="25"/>
        </w:rPr>
        <w:t xml:space="preserve"> городского прокурора </w:t>
      </w:r>
      <w:r w:rsidRPr="00AB575E" w:rsidR="00B16061">
        <w:rPr>
          <w:sz w:val="25"/>
          <w:szCs w:val="25"/>
        </w:rPr>
        <w:t xml:space="preserve">в </w:t>
      </w:r>
      <w:r w:rsidRPr="00AB575E" w:rsidR="00B16061">
        <w:rPr>
          <w:sz w:val="25"/>
          <w:szCs w:val="25"/>
        </w:rPr>
        <w:t xml:space="preserve">защиту </w:t>
      </w:r>
      <w:r w:rsidRPr="00AB575E" w:rsidR="00B16061">
        <w:rPr>
          <w:sz w:val="25"/>
          <w:szCs w:val="25"/>
        </w:rPr>
        <w:t>интерес</w:t>
      </w:r>
      <w:r w:rsidRPr="00AB575E" w:rsidR="00B16061">
        <w:rPr>
          <w:sz w:val="25"/>
          <w:szCs w:val="25"/>
        </w:rPr>
        <w:t>ов</w:t>
      </w:r>
      <w:r w:rsidRPr="00AB575E" w:rsidR="00B16061">
        <w:rPr>
          <w:sz w:val="25"/>
          <w:szCs w:val="25"/>
        </w:rPr>
        <w:t xml:space="preserve"> Российской Федерации </w:t>
      </w:r>
      <w:r w:rsidRPr="00AB575E" w:rsidR="00351FF9">
        <w:rPr>
          <w:sz w:val="25"/>
          <w:szCs w:val="25"/>
        </w:rPr>
        <w:t xml:space="preserve">к </w:t>
      </w:r>
      <w:r w:rsidRPr="00AB575E" w:rsidR="00351FF9">
        <w:rPr>
          <w:sz w:val="25"/>
          <w:szCs w:val="25"/>
        </w:rPr>
        <w:t>Томашеву</w:t>
      </w:r>
      <w:r w:rsidRPr="00AB575E" w:rsidR="00351FF9">
        <w:rPr>
          <w:sz w:val="25"/>
          <w:szCs w:val="25"/>
        </w:rPr>
        <w:t xml:space="preserve"> Василию Георгиевичу о возмещении расходов, затраченных на оказание медицинской помощи потерпевшему</w:t>
      </w:r>
      <w:r w:rsidRPr="00AB575E" w:rsidR="00B16061">
        <w:rPr>
          <w:sz w:val="25"/>
          <w:szCs w:val="25"/>
        </w:rPr>
        <w:t>, в сумме 2 231, 37 рублей</w:t>
      </w:r>
      <w:r w:rsidRPr="00AB575E">
        <w:rPr>
          <w:sz w:val="25"/>
          <w:szCs w:val="25"/>
        </w:rPr>
        <w:t>.</w:t>
      </w:r>
    </w:p>
    <w:p w:rsidR="00133CA8" w:rsidRPr="00AB575E" w:rsidP="00B16061">
      <w:pPr>
        <w:ind w:firstLine="709"/>
        <w:jc w:val="both"/>
        <w:rPr>
          <w:sz w:val="25"/>
          <w:szCs w:val="25"/>
        </w:rPr>
      </w:pPr>
    </w:p>
    <w:p w:rsidR="00E100DF" w:rsidRPr="00AB575E" w:rsidP="00B20D6B">
      <w:pPr>
        <w:ind w:firstLine="709"/>
        <w:jc w:val="both"/>
        <w:rPr>
          <w:sz w:val="25"/>
          <w:szCs w:val="25"/>
        </w:rPr>
      </w:pPr>
      <w:r w:rsidRPr="00AB575E">
        <w:rPr>
          <w:sz w:val="25"/>
          <w:szCs w:val="25"/>
        </w:rPr>
        <w:t>Руководствуясь статьями 194, 198, 235 Гражданского процессуального кодекса Российской Федерации, мировой судья</w:t>
      </w:r>
    </w:p>
    <w:p w:rsidR="00133CA8" w:rsidRPr="00AB575E" w:rsidP="00B20D6B">
      <w:pPr>
        <w:ind w:firstLine="709"/>
        <w:jc w:val="both"/>
        <w:rPr>
          <w:sz w:val="25"/>
          <w:szCs w:val="25"/>
        </w:rPr>
      </w:pPr>
    </w:p>
    <w:p w:rsidR="00E100DF" w:rsidRPr="00AB575E" w:rsidP="00CE53B0">
      <w:pPr>
        <w:ind w:firstLine="709"/>
        <w:jc w:val="center"/>
        <w:rPr>
          <w:sz w:val="25"/>
          <w:szCs w:val="25"/>
        </w:rPr>
      </w:pPr>
      <w:r w:rsidRPr="00AB575E">
        <w:rPr>
          <w:sz w:val="25"/>
          <w:szCs w:val="25"/>
        </w:rPr>
        <w:t>решил:</w:t>
      </w:r>
    </w:p>
    <w:p w:rsidR="00E100DF" w:rsidRPr="00AB575E" w:rsidP="00B20D6B">
      <w:pPr>
        <w:ind w:firstLine="709"/>
        <w:jc w:val="both"/>
        <w:rPr>
          <w:sz w:val="25"/>
          <w:szCs w:val="25"/>
        </w:rPr>
      </w:pPr>
    </w:p>
    <w:p w:rsidR="00E100DF" w:rsidRPr="00AB575E" w:rsidP="00B20D6B">
      <w:pPr>
        <w:ind w:firstLine="709"/>
        <w:jc w:val="both"/>
        <w:rPr>
          <w:sz w:val="25"/>
          <w:szCs w:val="25"/>
        </w:rPr>
      </w:pPr>
      <w:r w:rsidRPr="00AB575E">
        <w:rPr>
          <w:sz w:val="25"/>
          <w:szCs w:val="25"/>
        </w:rPr>
        <w:t xml:space="preserve">Иск </w:t>
      </w:r>
      <w:r w:rsidRPr="00AB575E" w:rsidR="00351FF9">
        <w:rPr>
          <w:sz w:val="25"/>
          <w:szCs w:val="25"/>
        </w:rPr>
        <w:t>Азнакаевского</w:t>
      </w:r>
      <w:r w:rsidRPr="00AB575E">
        <w:rPr>
          <w:sz w:val="25"/>
          <w:szCs w:val="25"/>
        </w:rPr>
        <w:t xml:space="preserve"> городского прокурора в интересах Российской Федерации </w:t>
      </w:r>
      <w:r w:rsidRPr="00AB575E" w:rsidR="00BB77EC">
        <w:rPr>
          <w:sz w:val="25"/>
          <w:szCs w:val="25"/>
        </w:rPr>
        <w:t xml:space="preserve">к </w:t>
      </w:r>
      <w:r w:rsidRPr="00AB575E" w:rsidR="00BB77EC">
        <w:rPr>
          <w:sz w:val="25"/>
          <w:szCs w:val="25"/>
        </w:rPr>
        <w:t>Томашеву</w:t>
      </w:r>
      <w:r w:rsidRPr="00AB575E" w:rsidR="00BB77EC">
        <w:rPr>
          <w:sz w:val="25"/>
          <w:szCs w:val="25"/>
        </w:rPr>
        <w:t xml:space="preserve"> Василию Георгиевичу о возмещении расходов, затраченных на оказание медицинской помощи потерпевшему</w:t>
      </w:r>
      <w:r w:rsidR="00641E49">
        <w:rPr>
          <w:sz w:val="25"/>
          <w:szCs w:val="25"/>
        </w:rPr>
        <w:t>,</w:t>
      </w:r>
      <w:r w:rsidRPr="00AB575E" w:rsidR="00BB77EC">
        <w:rPr>
          <w:sz w:val="25"/>
          <w:szCs w:val="25"/>
        </w:rPr>
        <w:t xml:space="preserve"> </w:t>
      </w:r>
      <w:r w:rsidRPr="00AB575E">
        <w:rPr>
          <w:sz w:val="25"/>
          <w:szCs w:val="25"/>
        </w:rPr>
        <w:t>удовлетворить.</w:t>
      </w:r>
    </w:p>
    <w:p w:rsidR="00E100DF" w:rsidRPr="00AB575E" w:rsidP="00B20D6B">
      <w:pPr>
        <w:ind w:firstLine="709"/>
        <w:jc w:val="both"/>
        <w:rPr>
          <w:sz w:val="25"/>
          <w:szCs w:val="25"/>
        </w:rPr>
      </w:pPr>
      <w:r w:rsidRPr="00AB575E">
        <w:rPr>
          <w:sz w:val="25"/>
          <w:szCs w:val="25"/>
        </w:rPr>
        <w:t xml:space="preserve">Взыскать с </w:t>
      </w:r>
      <w:r w:rsidRPr="00AB575E" w:rsidR="00BB77EC">
        <w:rPr>
          <w:sz w:val="25"/>
          <w:szCs w:val="25"/>
        </w:rPr>
        <w:t>Томашев</w:t>
      </w:r>
      <w:r w:rsidRPr="00AB575E" w:rsidR="00BB77EC">
        <w:rPr>
          <w:sz w:val="25"/>
          <w:szCs w:val="25"/>
        </w:rPr>
        <w:t>а</w:t>
      </w:r>
      <w:r w:rsidRPr="00AB575E" w:rsidR="00BB77EC">
        <w:rPr>
          <w:sz w:val="25"/>
          <w:szCs w:val="25"/>
        </w:rPr>
        <w:t xml:space="preserve"> Васили</w:t>
      </w:r>
      <w:r w:rsidRPr="00AB575E" w:rsidR="00BB77EC">
        <w:rPr>
          <w:sz w:val="25"/>
          <w:szCs w:val="25"/>
        </w:rPr>
        <w:t>я Георгиевича</w:t>
      </w:r>
      <w:r w:rsidRPr="00AB575E" w:rsidR="00BB77EC">
        <w:rPr>
          <w:sz w:val="25"/>
          <w:szCs w:val="25"/>
        </w:rPr>
        <w:t xml:space="preserve"> </w:t>
      </w:r>
      <w:r w:rsidRPr="00AB575E">
        <w:rPr>
          <w:sz w:val="25"/>
          <w:szCs w:val="25"/>
        </w:rPr>
        <w:t>в пользу ГУ «Фонд обязательного медицинского страхования Республик</w:t>
      </w:r>
      <w:r w:rsidRPr="00AB575E" w:rsidR="00BB77EC">
        <w:rPr>
          <w:sz w:val="25"/>
          <w:szCs w:val="25"/>
        </w:rPr>
        <w:t>а</w:t>
      </w:r>
      <w:r w:rsidRPr="00AB575E">
        <w:rPr>
          <w:sz w:val="25"/>
          <w:szCs w:val="25"/>
        </w:rPr>
        <w:t xml:space="preserve"> Татарстан» </w:t>
      </w:r>
      <w:r w:rsidRPr="00AB575E" w:rsidR="00BB77EC">
        <w:rPr>
          <w:sz w:val="25"/>
          <w:szCs w:val="25"/>
        </w:rPr>
        <w:t xml:space="preserve">стоимость затрат на оказание медицинской помощи </w:t>
      </w:r>
      <w:r w:rsidRPr="00AB575E" w:rsidR="00BB77EC">
        <w:rPr>
          <w:sz w:val="25"/>
          <w:szCs w:val="25"/>
        </w:rPr>
        <w:t>Кузахметову</w:t>
      </w:r>
      <w:r w:rsidRPr="00AB575E" w:rsidR="00BB77EC">
        <w:rPr>
          <w:sz w:val="25"/>
          <w:szCs w:val="25"/>
        </w:rPr>
        <w:t xml:space="preserve"> Р.Р. в сумме 2 231 (двух тысяч двухсот тридцати одного)</w:t>
      </w:r>
      <w:r w:rsidRPr="00AB575E">
        <w:rPr>
          <w:spacing w:val="-3"/>
          <w:sz w:val="25"/>
          <w:szCs w:val="25"/>
        </w:rPr>
        <w:t xml:space="preserve">  руб</w:t>
      </w:r>
      <w:r w:rsidRPr="00AB575E" w:rsidR="00BB77EC">
        <w:rPr>
          <w:spacing w:val="-3"/>
          <w:sz w:val="25"/>
          <w:szCs w:val="25"/>
        </w:rPr>
        <w:t>ля 37 коп</w:t>
      </w:r>
      <w:r w:rsidRPr="00AB575E">
        <w:rPr>
          <w:sz w:val="25"/>
          <w:szCs w:val="25"/>
        </w:rPr>
        <w:t>.</w:t>
      </w:r>
    </w:p>
    <w:p w:rsidR="00AB575E" w:rsidRPr="00AB575E" w:rsidP="00AD4E4F">
      <w:pPr>
        <w:ind w:firstLine="709"/>
        <w:jc w:val="both"/>
        <w:rPr>
          <w:sz w:val="25"/>
          <w:szCs w:val="25"/>
        </w:rPr>
      </w:pPr>
      <w:r w:rsidRPr="00AB575E">
        <w:rPr>
          <w:sz w:val="25"/>
          <w:szCs w:val="25"/>
        </w:rPr>
        <w:t xml:space="preserve">Взыскать с </w:t>
      </w:r>
      <w:r w:rsidRPr="00AB575E">
        <w:rPr>
          <w:sz w:val="25"/>
          <w:szCs w:val="25"/>
        </w:rPr>
        <w:t>Томашева</w:t>
      </w:r>
      <w:r w:rsidRPr="00AB575E">
        <w:rPr>
          <w:sz w:val="25"/>
          <w:szCs w:val="25"/>
        </w:rPr>
        <w:t xml:space="preserve"> Василия Георгиевича </w:t>
      </w:r>
      <w:r w:rsidRPr="00AB575E">
        <w:rPr>
          <w:sz w:val="25"/>
          <w:szCs w:val="25"/>
        </w:rPr>
        <w:t>государственную пошлину в размере 400 (четырёхсот) рублей в бюджет муниципального образования города Набережные Челны Республики Татарстан.</w:t>
      </w:r>
    </w:p>
    <w:p w:rsidR="00AB575E" w:rsidRPr="00AB575E" w:rsidP="00AB575E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AB575E">
        <w:rPr>
          <w:rFonts w:ascii="Times New Roman" w:hAnsi="Times New Roman"/>
          <w:sz w:val="25"/>
          <w:szCs w:val="25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B575E" w:rsidRPr="00AB575E" w:rsidP="00AB575E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AB575E">
        <w:rPr>
          <w:rFonts w:ascii="Times New Roman" w:hAnsi="Times New Roman"/>
          <w:sz w:val="25"/>
          <w:szCs w:val="25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AB575E">
        <w:rPr>
          <w:rFonts w:ascii="Times New Roman" w:hAnsi="Times New Roman"/>
          <w:sz w:val="25"/>
          <w:szCs w:val="25"/>
        </w:rPr>
        <w:t>в течение одного месяца со дня вынесения определения суда об отказе в удовлетворении заявления об отмене</w:t>
      </w:r>
      <w:r w:rsidRPr="00AB575E">
        <w:rPr>
          <w:rFonts w:ascii="Times New Roman" w:hAnsi="Times New Roman"/>
          <w:sz w:val="25"/>
          <w:szCs w:val="25"/>
        </w:rPr>
        <w:t xml:space="preserve"> этого решения суда.</w:t>
      </w:r>
    </w:p>
    <w:p w:rsidR="00AB575E" w:rsidRPr="00AB575E" w:rsidP="00AB575E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AB575E">
        <w:rPr>
          <w:rFonts w:ascii="Times New Roman" w:hAnsi="Times New Roman"/>
          <w:sz w:val="25"/>
          <w:szCs w:val="25"/>
        </w:rPr>
        <w:t>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B575E" w:rsidRPr="00AB575E" w:rsidP="00AB575E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AB575E">
        <w:rPr>
          <w:rFonts w:ascii="Times New Roman" w:hAnsi="Times New Roman"/>
          <w:sz w:val="25"/>
          <w:szCs w:val="25"/>
        </w:rPr>
        <w:t xml:space="preserve"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</w:t>
      </w:r>
      <w:r w:rsidRPr="00AB575E">
        <w:rPr>
          <w:rFonts w:ascii="Times New Roman" w:hAnsi="Times New Roman"/>
          <w:sz w:val="25"/>
          <w:szCs w:val="25"/>
        </w:rP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AB575E" w:rsidRPr="00AB575E" w:rsidP="00AB575E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AB575E">
        <w:rPr>
          <w:rFonts w:ascii="Times New Roman" w:hAnsi="Times New Roman"/>
          <w:sz w:val="25"/>
          <w:szCs w:val="25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AB575E" w:rsidRPr="00AB575E" w:rsidP="00AB575E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AB575E" w:rsidRPr="00AB575E" w:rsidP="00AB575E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AB575E">
        <w:rPr>
          <w:rFonts w:ascii="Times New Roman" w:hAnsi="Times New Roman"/>
          <w:sz w:val="25"/>
          <w:szCs w:val="25"/>
        </w:rPr>
        <w:t xml:space="preserve">Мировой судья                        </w:t>
      </w:r>
      <w:r w:rsidRPr="00AB575E">
        <w:rPr>
          <w:rFonts w:ascii="Times New Roman" w:hAnsi="Times New Roman"/>
          <w:i/>
          <w:sz w:val="25"/>
          <w:szCs w:val="25"/>
        </w:rPr>
        <w:t xml:space="preserve">подпись                                              </w:t>
      </w:r>
      <w:r w:rsidRPr="00AB575E">
        <w:rPr>
          <w:rFonts w:ascii="Times New Roman" w:hAnsi="Times New Roman"/>
          <w:sz w:val="25"/>
          <w:szCs w:val="25"/>
        </w:rPr>
        <w:t>Лыкова О.С.</w:t>
      </w:r>
    </w:p>
    <w:p w:rsidR="00AB575E" w:rsidRPr="00AB575E" w:rsidP="00AB575E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AB575E" w:rsidRPr="00AB575E" w:rsidP="00AB575E">
      <w:pPr>
        <w:pStyle w:val="NoSpacing"/>
        <w:ind w:firstLine="567"/>
        <w:jc w:val="both"/>
        <w:rPr>
          <w:rFonts w:ascii="Times New Roman" w:hAnsi="Times New Roman"/>
          <w:i/>
          <w:sz w:val="25"/>
          <w:szCs w:val="25"/>
        </w:rPr>
      </w:pPr>
      <w:r w:rsidRPr="00AB575E">
        <w:rPr>
          <w:rFonts w:ascii="Times New Roman" w:hAnsi="Times New Roman"/>
          <w:i/>
          <w:sz w:val="25"/>
          <w:szCs w:val="25"/>
        </w:rPr>
        <w:t>Копия заочного решения верна.</w:t>
      </w:r>
    </w:p>
    <w:p w:rsidR="00AB575E" w:rsidRPr="00AB575E" w:rsidP="00AB575E">
      <w:pPr>
        <w:pStyle w:val="NoSpacing"/>
        <w:ind w:firstLine="567"/>
        <w:jc w:val="both"/>
        <w:rPr>
          <w:rFonts w:ascii="Arial" w:hAnsi="Arial" w:cs="Arial"/>
          <w:i/>
          <w:color w:val="333333"/>
          <w:sz w:val="25"/>
          <w:szCs w:val="25"/>
        </w:rPr>
      </w:pPr>
      <w:r w:rsidRPr="00AB575E">
        <w:rPr>
          <w:rFonts w:ascii="Times New Roman" w:hAnsi="Times New Roman"/>
          <w:i/>
          <w:sz w:val="25"/>
          <w:szCs w:val="25"/>
        </w:rPr>
        <w:t>Мировой судья:</w:t>
      </w:r>
      <w:r w:rsidRPr="00AB575E">
        <w:rPr>
          <w:rFonts w:ascii="Arial" w:hAnsi="Arial" w:cs="Arial"/>
          <w:i/>
          <w:color w:val="333333"/>
          <w:sz w:val="25"/>
          <w:szCs w:val="25"/>
        </w:rPr>
        <w:t> </w:t>
      </w:r>
    </w:p>
    <w:p w:rsidR="00E100DF" w:rsidRPr="00AB575E" w:rsidP="00AB575E">
      <w:pPr>
        <w:ind w:firstLine="709"/>
        <w:jc w:val="both"/>
        <w:rPr>
          <w:i/>
          <w:sz w:val="25"/>
          <w:szCs w:val="25"/>
        </w:rPr>
      </w:pPr>
    </w:p>
    <w:sectPr w:rsidSect="00AB575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33"/>
    <w:rsid w:val="00014CDC"/>
    <w:rsid w:val="0004322A"/>
    <w:rsid w:val="00051FC5"/>
    <w:rsid w:val="000644B1"/>
    <w:rsid w:val="00072023"/>
    <w:rsid w:val="000965B3"/>
    <w:rsid w:val="000A3744"/>
    <w:rsid w:val="000E2690"/>
    <w:rsid w:val="0011582A"/>
    <w:rsid w:val="00120A19"/>
    <w:rsid w:val="001277FB"/>
    <w:rsid w:val="00133CA8"/>
    <w:rsid w:val="00140182"/>
    <w:rsid w:val="00140779"/>
    <w:rsid w:val="00172070"/>
    <w:rsid w:val="001B4FC1"/>
    <w:rsid w:val="001B5B1A"/>
    <w:rsid w:val="001B660A"/>
    <w:rsid w:val="001C375D"/>
    <w:rsid w:val="001C70DE"/>
    <w:rsid w:val="00214A86"/>
    <w:rsid w:val="00216635"/>
    <w:rsid w:val="00256997"/>
    <w:rsid w:val="002809C6"/>
    <w:rsid w:val="00295994"/>
    <w:rsid w:val="002A116B"/>
    <w:rsid w:val="002A3CEA"/>
    <w:rsid w:val="002A6054"/>
    <w:rsid w:val="002C498D"/>
    <w:rsid w:val="002D65D3"/>
    <w:rsid w:val="002E1736"/>
    <w:rsid w:val="003037FA"/>
    <w:rsid w:val="00303FAF"/>
    <w:rsid w:val="00326A72"/>
    <w:rsid w:val="00334994"/>
    <w:rsid w:val="003475F3"/>
    <w:rsid w:val="00347F0A"/>
    <w:rsid w:val="00350630"/>
    <w:rsid w:val="00351FF9"/>
    <w:rsid w:val="003531C3"/>
    <w:rsid w:val="00361B3D"/>
    <w:rsid w:val="00371C2F"/>
    <w:rsid w:val="0037630A"/>
    <w:rsid w:val="00385D5D"/>
    <w:rsid w:val="003C297B"/>
    <w:rsid w:val="003C4733"/>
    <w:rsid w:val="003D4715"/>
    <w:rsid w:val="003D6D3E"/>
    <w:rsid w:val="003E785F"/>
    <w:rsid w:val="0040540D"/>
    <w:rsid w:val="00406533"/>
    <w:rsid w:val="004141A4"/>
    <w:rsid w:val="00417229"/>
    <w:rsid w:val="00423126"/>
    <w:rsid w:val="00424846"/>
    <w:rsid w:val="004452A5"/>
    <w:rsid w:val="00463EEB"/>
    <w:rsid w:val="004D61D2"/>
    <w:rsid w:val="004E3B4E"/>
    <w:rsid w:val="004F6325"/>
    <w:rsid w:val="00502C37"/>
    <w:rsid w:val="005410AD"/>
    <w:rsid w:val="00561A21"/>
    <w:rsid w:val="005933F6"/>
    <w:rsid w:val="005A34B1"/>
    <w:rsid w:val="005B4849"/>
    <w:rsid w:val="005D07B9"/>
    <w:rsid w:val="005E4F3D"/>
    <w:rsid w:val="005E620D"/>
    <w:rsid w:val="005F677D"/>
    <w:rsid w:val="00614C7F"/>
    <w:rsid w:val="006378E9"/>
    <w:rsid w:val="00641E49"/>
    <w:rsid w:val="00660EA2"/>
    <w:rsid w:val="0067221F"/>
    <w:rsid w:val="006866DF"/>
    <w:rsid w:val="006A2DAD"/>
    <w:rsid w:val="006B7D80"/>
    <w:rsid w:val="006C6F3D"/>
    <w:rsid w:val="006D6915"/>
    <w:rsid w:val="0070610D"/>
    <w:rsid w:val="00715485"/>
    <w:rsid w:val="007207CF"/>
    <w:rsid w:val="0073261E"/>
    <w:rsid w:val="00772590"/>
    <w:rsid w:val="00783797"/>
    <w:rsid w:val="007858F7"/>
    <w:rsid w:val="007D60C3"/>
    <w:rsid w:val="0080285F"/>
    <w:rsid w:val="00824D2D"/>
    <w:rsid w:val="00834300"/>
    <w:rsid w:val="00866DA2"/>
    <w:rsid w:val="00877939"/>
    <w:rsid w:val="008A0519"/>
    <w:rsid w:val="008A081C"/>
    <w:rsid w:val="008A1556"/>
    <w:rsid w:val="008B0D7B"/>
    <w:rsid w:val="008B516F"/>
    <w:rsid w:val="008B5736"/>
    <w:rsid w:val="008C1750"/>
    <w:rsid w:val="008C589D"/>
    <w:rsid w:val="008C6069"/>
    <w:rsid w:val="008E22BC"/>
    <w:rsid w:val="008F4280"/>
    <w:rsid w:val="008F47A8"/>
    <w:rsid w:val="009101E8"/>
    <w:rsid w:val="009709B6"/>
    <w:rsid w:val="00982DD4"/>
    <w:rsid w:val="00990583"/>
    <w:rsid w:val="0099421B"/>
    <w:rsid w:val="009F7CC6"/>
    <w:rsid w:val="00A00A41"/>
    <w:rsid w:val="00A50C06"/>
    <w:rsid w:val="00A52263"/>
    <w:rsid w:val="00A66A6E"/>
    <w:rsid w:val="00A70BF1"/>
    <w:rsid w:val="00A920E6"/>
    <w:rsid w:val="00AA1BDF"/>
    <w:rsid w:val="00AB575E"/>
    <w:rsid w:val="00AD4E4F"/>
    <w:rsid w:val="00B16061"/>
    <w:rsid w:val="00B20D6B"/>
    <w:rsid w:val="00B21E49"/>
    <w:rsid w:val="00B35BD8"/>
    <w:rsid w:val="00B40B88"/>
    <w:rsid w:val="00B70564"/>
    <w:rsid w:val="00B967E7"/>
    <w:rsid w:val="00BB77EC"/>
    <w:rsid w:val="00BD0046"/>
    <w:rsid w:val="00BE4354"/>
    <w:rsid w:val="00BE6946"/>
    <w:rsid w:val="00C029AE"/>
    <w:rsid w:val="00C72196"/>
    <w:rsid w:val="00C811FC"/>
    <w:rsid w:val="00CB2D5F"/>
    <w:rsid w:val="00CC6143"/>
    <w:rsid w:val="00CE53B0"/>
    <w:rsid w:val="00CF003B"/>
    <w:rsid w:val="00D0113B"/>
    <w:rsid w:val="00D027AF"/>
    <w:rsid w:val="00D03AAF"/>
    <w:rsid w:val="00D42035"/>
    <w:rsid w:val="00D84E0F"/>
    <w:rsid w:val="00D95D55"/>
    <w:rsid w:val="00DA5A0E"/>
    <w:rsid w:val="00DB2748"/>
    <w:rsid w:val="00DE0D29"/>
    <w:rsid w:val="00DE3186"/>
    <w:rsid w:val="00E012C2"/>
    <w:rsid w:val="00E100DF"/>
    <w:rsid w:val="00E10C72"/>
    <w:rsid w:val="00E152A3"/>
    <w:rsid w:val="00E20ECA"/>
    <w:rsid w:val="00E35E28"/>
    <w:rsid w:val="00E47662"/>
    <w:rsid w:val="00E67C14"/>
    <w:rsid w:val="00E71D16"/>
    <w:rsid w:val="00E7364F"/>
    <w:rsid w:val="00E8229D"/>
    <w:rsid w:val="00EA63D8"/>
    <w:rsid w:val="00EA73BD"/>
    <w:rsid w:val="00EE16FF"/>
    <w:rsid w:val="00EF31E3"/>
    <w:rsid w:val="00EF5C2D"/>
    <w:rsid w:val="00F03BC0"/>
    <w:rsid w:val="00F04C35"/>
    <w:rsid w:val="00F60335"/>
    <w:rsid w:val="00F62E2F"/>
    <w:rsid w:val="00F9469A"/>
    <w:rsid w:val="00F97F20"/>
    <w:rsid w:val="00FD31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53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07202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E620D"/>
    <w:rPr>
      <w:rFonts w:ascii="Times New Roman" w:hAnsi="Times New Roman" w:cs="Times New Roman"/>
      <w:sz w:val="2"/>
    </w:rPr>
  </w:style>
  <w:style w:type="paragraph" w:styleId="NoSpacing">
    <w:name w:val="No Spacing"/>
    <w:uiPriority w:val="1"/>
    <w:qFormat/>
    <w:rsid w:val="00AB575E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