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B90" w:rsidRPr="00427B8E" w:rsidP="00442B9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>Дело № 2-</w:t>
      </w:r>
      <w:r w:rsidR="008C7666">
        <w:rPr>
          <w:rFonts w:ascii="Times New Roman" w:hAnsi="Times New Roman" w:cs="Times New Roman"/>
          <w:sz w:val="28"/>
          <w:szCs w:val="28"/>
        </w:rPr>
        <w:t>361</w:t>
      </w:r>
      <w:r w:rsidRPr="00427B8E">
        <w:rPr>
          <w:rFonts w:ascii="Times New Roman" w:hAnsi="Times New Roman" w:cs="Times New Roman"/>
          <w:sz w:val="28"/>
          <w:szCs w:val="28"/>
        </w:rPr>
        <w:t>/3/</w:t>
      </w:r>
      <w:r w:rsidRPr="00427B8E" w:rsidR="00427B8E">
        <w:rPr>
          <w:rFonts w:ascii="Times New Roman" w:hAnsi="Times New Roman" w:cs="Times New Roman"/>
          <w:sz w:val="28"/>
          <w:szCs w:val="28"/>
        </w:rPr>
        <w:t>2022</w:t>
      </w:r>
    </w:p>
    <w:p w:rsidR="00442B90" w:rsidRPr="00427B8E" w:rsidP="00DE54F3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427B8E">
        <w:rPr>
          <w:rFonts w:ascii="Times New Roman" w:hAnsi="Times New Roman"/>
          <w:sz w:val="28"/>
          <w:szCs w:val="28"/>
        </w:rPr>
        <w:t>УИД: 16</w:t>
      </w:r>
      <w:r w:rsidRPr="00427B8E">
        <w:rPr>
          <w:rFonts w:ascii="Times New Roman" w:hAnsi="Times New Roman"/>
          <w:sz w:val="28"/>
          <w:szCs w:val="28"/>
          <w:lang w:val="en-US"/>
        </w:rPr>
        <w:t>MS</w:t>
      </w:r>
      <w:r w:rsidRPr="00427B8E">
        <w:rPr>
          <w:rFonts w:ascii="Times New Roman" w:hAnsi="Times New Roman"/>
          <w:sz w:val="28"/>
          <w:szCs w:val="28"/>
        </w:rPr>
        <w:t>00</w:t>
      </w:r>
      <w:r w:rsidRPr="00427B8E" w:rsidR="00427B8E">
        <w:rPr>
          <w:rFonts w:ascii="Times New Roman" w:hAnsi="Times New Roman"/>
          <w:sz w:val="28"/>
          <w:szCs w:val="28"/>
        </w:rPr>
        <w:t>59</w:t>
      </w:r>
      <w:r w:rsidRPr="00427B8E">
        <w:rPr>
          <w:rFonts w:ascii="Times New Roman" w:hAnsi="Times New Roman"/>
          <w:sz w:val="28"/>
          <w:szCs w:val="28"/>
        </w:rPr>
        <w:t>-01-</w:t>
      </w:r>
      <w:r w:rsidR="008C7666">
        <w:rPr>
          <w:rFonts w:ascii="Times New Roman" w:hAnsi="Times New Roman"/>
          <w:sz w:val="28"/>
          <w:szCs w:val="28"/>
        </w:rPr>
        <w:t>2022</w:t>
      </w:r>
      <w:r w:rsidRPr="00427B8E">
        <w:rPr>
          <w:rFonts w:ascii="Times New Roman" w:hAnsi="Times New Roman"/>
          <w:sz w:val="28"/>
          <w:szCs w:val="28"/>
        </w:rPr>
        <w:t>-</w:t>
      </w:r>
      <w:r w:rsidR="008C7666">
        <w:rPr>
          <w:rFonts w:ascii="Times New Roman" w:hAnsi="Times New Roman"/>
          <w:sz w:val="28"/>
          <w:szCs w:val="28"/>
        </w:rPr>
        <w:t>000157</w:t>
      </w:r>
      <w:r w:rsidRPr="00427B8E">
        <w:rPr>
          <w:rFonts w:ascii="Times New Roman" w:hAnsi="Times New Roman"/>
          <w:sz w:val="28"/>
          <w:szCs w:val="28"/>
        </w:rPr>
        <w:t>-</w:t>
      </w:r>
      <w:r w:rsidR="008C7666">
        <w:rPr>
          <w:rFonts w:ascii="Times New Roman" w:hAnsi="Times New Roman"/>
          <w:sz w:val="28"/>
          <w:szCs w:val="28"/>
        </w:rPr>
        <w:t>54</w:t>
      </w:r>
    </w:p>
    <w:p w:rsidR="00442B90" w:rsidRPr="00427B8E" w:rsidP="00442B90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442B90" w:rsidRPr="00427B8E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>РЕШЕНИЕ</w:t>
      </w:r>
    </w:p>
    <w:p w:rsidR="00442B90" w:rsidRPr="00427B8E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42B90" w:rsidRPr="00427B8E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42B90" w:rsidRPr="00427B8E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2B90" w:rsidRPr="00427B8E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февраля</w:t>
      </w:r>
      <w:r w:rsidRPr="00427B8E" w:rsidR="00427B8E">
        <w:rPr>
          <w:rFonts w:ascii="Times New Roman" w:hAnsi="Times New Roman" w:cs="Times New Roman"/>
          <w:sz w:val="28"/>
          <w:szCs w:val="28"/>
        </w:rPr>
        <w:t xml:space="preserve"> 2022 </w:t>
      </w:r>
      <w:r w:rsidRPr="00427B8E">
        <w:rPr>
          <w:rFonts w:ascii="Times New Roman" w:hAnsi="Times New Roman" w:cs="Times New Roman"/>
          <w:sz w:val="28"/>
          <w:szCs w:val="28"/>
        </w:rPr>
        <w:t xml:space="preserve">года     </w:t>
      </w:r>
      <w:r w:rsidR="00427B8E">
        <w:rPr>
          <w:rFonts w:ascii="Times New Roman" w:hAnsi="Times New Roman" w:cs="Times New Roman"/>
          <w:sz w:val="28"/>
          <w:szCs w:val="28"/>
        </w:rPr>
        <w:t xml:space="preserve">    </w:t>
      </w:r>
      <w:r w:rsidRPr="00427B8E">
        <w:rPr>
          <w:rFonts w:ascii="Times New Roman" w:hAnsi="Times New Roman" w:cs="Times New Roman"/>
          <w:sz w:val="28"/>
          <w:szCs w:val="28"/>
        </w:rPr>
        <w:t xml:space="preserve">     г. Набережные Челны Республики Татарстан</w:t>
      </w:r>
    </w:p>
    <w:p w:rsidR="00442B90" w:rsidRPr="00427B8E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442B90" w:rsidRPr="00427B8E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судебному району города Набережные Челны Республики Татарстан Султеева Г.И., при секретаре </w:t>
      </w:r>
      <w:r w:rsidRPr="00427B8E">
        <w:rPr>
          <w:rFonts w:ascii="Times New Roman" w:hAnsi="Times New Roman" w:cs="Times New Roman"/>
          <w:sz w:val="28"/>
          <w:szCs w:val="28"/>
        </w:rPr>
        <w:t>Яруллиной</w:t>
      </w:r>
      <w:r w:rsidRPr="00427B8E">
        <w:rPr>
          <w:rFonts w:ascii="Times New Roman" w:hAnsi="Times New Roman" w:cs="Times New Roman"/>
          <w:sz w:val="28"/>
          <w:szCs w:val="28"/>
        </w:rPr>
        <w:t xml:space="preserve"> Э.Н., </w:t>
      </w:r>
      <w:r w:rsidR="008C7666">
        <w:rPr>
          <w:rFonts w:ascii="Times New Roman" w:hAnsi="Times New Roman" w:cs="Times New Roman"/>
          <w:sz w:val="28"/>
          <w:szCs w:val="28"/>
        </w:rPr>
        <w:t xml:space="preserve">с участием представителя истца </w:t>
      </w:r>
      <w:r w:rsidR="008C7666">
        <w:rPr>
          <w:rFonts w:ascii="Times New Roman" w:hAnsi="Times New Roman" w:cs="Times New Roman"/>
          <w:sz w:val="28"/>
          <w:szCs w:val="28"/>
        </w:rPr>
        <w:t>Дусмановой</w:t>
      </w:r>
      <w:r w:rsidR="008C7666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442B90" w:rsidRPr="00427B8E" w:rsidP="008C766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№ 8 по адресу: г. Набережные Челны Республики Татарстан, пр. Набережночелнинский, д. 31</w:t>
      </w:r>
      <w:r w:rsidR="00EE3721">
        <w:rPr>
          <w:rFonts w:ascii="Times New Roman" w:hAnsi="Times New Roman" w:cs="Times New Roman"/>
          <w:sz w:val="28"/>
          <w:szCs w:val="28"/>
        </w:rPr>
        <w:t>,</w:t>
      </w:r>
      <w:r w:rsidRPr="00427B8E">
        <w:rPr>
          <w:rFonts w:ascii="Times New Roman" w:hAnsi="Times New Roman" w:cs="Times New Roman"/>
          <w:sz w:val="28"/>
          <w:szCs w:val="28"/>
        </w:rPr>
        <w:t xml:space="preserve"> гражданское дело по иску </w:t>
      </w:r>
      <w:r w:rsidRPr="00427B8E" w:rsidR="00427B8E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«Республиканский центр материальной помощи (компенсационных выплат)» Министерства труда, занятости и социальной защиты Республики Татарстан к </w:t>
      </w:r>
      <w:r w:rsidRPr="008C7666" w:rsidR="008C7666">
        <w:rPr>
          <w:rFonts w:ascii="Times New Roman" w:hAnsi="Times New Roman" w:cs="Times New Roman"/>
          <w:sz w:val="28"/>
          <w:szCs w:val="28"/>
        </w:rPr>
        <w:t>Юмаевой</w:t>
      </w:r>
      <w:r w:rsidRPr="008C7666" w:rsidR="008C7666">
        <w:rPr>
          <w:rFonts w:ascii="Times New Roman" w:hAnsi="Times New Roman" w:cs="Times New Roman"/>
          <w:sz w:val="28"/>
          <w:szCs w:val="28"/>
        </w:rPr>
        <w:t xml:space="preserve"> Лейле </w:t>
      </w:r>
      <w:r w:rsidRPr="008C7666" w:rsidR="008C7666">
        <w:rPr>
          <w:rFonts w:ascii="Times New Roman" w:hAnsi="Times New Roman" w:cs="Times New Roman"/>
          <w:sz w:val="28"/>
          <w:szCs w:val="28"/>
        </w:rPr>
        <w:t>Аксановне</w:t>
      </w:r>
      <w:r w:rsidRPr="008C7666" w:rsidR="008C7666">
        <w:rPr>
          <w:rFonts w:ascii="Times New Roman" w:hAnsi="Times New Roman" w:cs="Times New Roman"/>
          <w:sz w:val="28"/>
          <w:szCs w:val="28"/>
        </w:rPr>
        <w:t xml:space="preserve"> </w:t>
      </w:r>
      <w:r w:rsidRPr="00427B8E" w:rsidR="00427B8E">
        <w:rPr>
          <w:rFonts w:ascii="Times New Roman" w:hAnsi="Times New Roman" w:cs="Times New Roman"/>
          <w:sz w:val="28"/>
          <w:szCs w:val="28"/>
        </w:rPr>
        <w:t>о взыскании необоснованно полученного ежемесячного пособия по уходу за ребёнком</w:t>
      </w:r>
      <w:r w:rsidRPr="00427B8E">
        <w:rPr>
          <w:rFonts w:ascii="Times New Roman" w:hAnsi="Times New Roman" w:cs="Times New Roman"/>
          <w:sz w:val="28"/>
          <w:szCs w:val="28"/>
        </w:rPr>
        <w:t>,</w:t>
      </w:r>
    </w:p>
    <w:p w:rsidR="00442B90" w:rsidRPr="00427B8E" w:rsidP="008C766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>…</w:t>
      </w:r>
    </w:p>
    <w:p w:rsidR="00442B90" w:rsidRPr="00427B8E" w:rsidP="008C766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>Руководс</w:t>
      </w:r>
      <w:r w:rsidR="00EE3721">
        <w:rPr>
          <w:rFonts w:ascii="Times New Roman" w:hAnsi="Times New Roman" w:cs="Times New Roman"/>
          <w:sz w:val="28"/>
          <w:szCs w:val="28"/>
        </w:rPr>
        <w:t xml:space="preserve">твуясь статьями 194-199 </w:t>
      </w:r>
      <w:r w:rsidRPr="00427B8E">
        <w:rPr>
          <w:rFonts w:ascii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442B90" w:rsidRPr="00427B8E" w:rsidP="008C7666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427B8E">
        <w:rPr>
          <w:rFonts w:ascii="Times New Roman" w:hAnsi="Times New Roman" w:cs="Times New Roman"/>
          <w:sz w:val="28"/>
          <w:szCs w:val="28"/>
        </w:rPr>
        <w:t>:</w:t>
      </w:r>
    </w:p>
    <w:p w:rsidR="00442B90" w:rsidRPr="00427B8E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427B8E" w:rsidR="00427B8E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«Республиканский центр материальной помощи (компенсационных выплат)» Министерства труда, занятости и социальной защиты Республики Татарстан к </w:t>
      </w:r>
      <w:r w:rsidRPr="008C7666" w:rsidR="008C7666">
        <w:rPr>
          <w:rFonts w:ascii="Times New Roman" w:hAnsi="Times New Roman" w:cs="Times New Roman"/>
          <w:sz w:val="28"/>
          <w:szCs w:val="28"/>
        </w:rPr>
        <w:t>Юмаевой</w:t>
      </w:r>
      <w:r w:rsidRPr="008C7666" w:rsidR="008C7666">
        <w:rPr>
          <w:rFonts w:ascii="Times New Roman" w:hAnsi="Times New Roman" w:cs="Times New Roman"/>
          <w:sz w:val="28"/>
          <w:szCs w:val="28"/>
        </w:rPr>
        <w:t xml:space="preserve"> Лейл</w:t>
      </w:r>
      <w:r w:rsidR="00EE3721">
        <w:rPr>
          <w:rFonts w:ascii="Times New Roman" w:hAnsi="Times New Roman" w:cs="Times New Roman"/>
          <w:sz w:val="28"/>
          <w:szCs w:val="28"/>
        </w:rPr>
        <w:t>е</w:t>
      </w:r>
      <w:r w:rsidR="001C6C60">
        <w:rPr>
          <w:rFonts w:ascii="Times New Roman" w:hAnsi="Times New Roman" w:cs="Times New Roman"/>
          <w:sz w:val="28"/>
          <w:szCs w:val="28"/>
        </w:rPr>
        <w:t xml:space="preserve"> </w:t>
      </w:r>
      <w:r w:rsidR="001C6C60">
        <w:rPr>
          <w:rFonts w:ascii="Times New Roman" w:hAnsi="Times New Roman" w:cs="Times New Roman"/>
          <w:sz w:val="28"/>
          <w:szCs w:val="28"/>
        </w:rPr>
        <w:t>Аксановн</w:t>
      </w:r>
      <w:r w:rsidR="00EE3721">
        <w:rPr>
          <w:rFonts w:ascii="Times New Roman" w:hAnsi="Times New Roman" w:cs="Times New Roman"/>
          <w:sz w:val="28"/>
          <w:szCs w:val="28"/>
        </w:rPr>
        <w:t>е</w:t>
      </w:r>
      <w:r w:rsidRPr="008C7666" w:rsidR="008C7666">
        <w:rPr>
          <w:rFonts w:ascii="Times New Roman" w:hAnsi="Times New Roman" w:cs="Times New Roman"/>
          <w:sz w:val="28"/>
          <w:szCs w:val="28"/>
        </w:rPr>
        <w:t xml:space="preserve"> </w:t>
      </w:r>
      <w:r w:rsidRPr="00427B8E" w:rsidR="00427B8E">
        <w:rPr>
          <w:rFonts w:ascii="Times New Roman" w:hAnsi="Times New Roman" w:cs="Times New Roman"/>
          <w:sz w:val="28"/>
          <w:szCs w:val="28"/>
        </w:rPr>
        <w:t xml:space="preserve">о взыскании необоснованно полученного ежемесячного пособия по уходу за ребёнком </w:t>
      </w:r>
      <w:r w:rsidRPr="00427B8E">
        <w:rPr>
          <w:rFonts w:ascii="Times New Roman" w:hAnsi="Times New Roman" w:cs="Times New Roman"/>
          <w:sz w:val="28"/>
          <w:szCs w:val="28"/>
        </w:rPr>
        <w:t>удовлетворить</w:t>
      </w:r>
      <w:r w:rsidR="008C7666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427B8E">
        <w:rPr>
          <w:rFonts w:ascii="Times New Roman" w:hAnsi="Times New Roman" w:cs="Times New Roman"/>
          <w:sz w:val="28"/>
          <w:szCs w:val="28"/>
        </w:rPr>
        <w:t>.</w:t>
      </w:r>
    </w:p>
    <w:p w:rsidR="00427B8E" w:rsidRPr="00427B8E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>Взыскать</w:t>
      </w:r>
      <w:r w:rsidRPr="00427B8E" w:rsidR="00CA7F4F">
        <w:rPr>
          <w:rFonts w:ascii="Times New Roman" w:hAnsi="Times New Roman" w:cs="Times New Roman"/>
          <w:sz w:val="28"/>
          <w:szCs w:val="28"/>
        </w:rPr>
        <w:t xml:space="preserve"> </w:t>
      </w:r>
      <w:r w:rsidR="00EE3721">
        <w:rPr>
          <w:rFonts w:ascii="Times New Roman" w:hAnsi="Times New Roman" w:cs="Times New Roman"/>
          <w:sz w:val="28"/>
          <w:szCs w:val="28"/>
        </w:rPr>
        <w:t xml:space="preserve">с </w:t>
      </w:r>
      <w:r w:rsidR="001C6C60">
        <w:rPr>
          <w:rFonts w:ascii="Times New Roman" w:hAnsi="Times New Roman" w:cs="Times New Roman"/>
          <w:sz w:val="28"/>
          <w:szCs w:val="28"/>
        </w:rPr>
        <w:t>Юмаевой</w:t>
      </w:r>
      <w:r w:rsidR="001C6C60">
        <w:rPr>
          <w:rFonts w:ascii="Times New Roman" w:hAnsi="Times New Roman" w:cs="Times New Roman"/>
          <w:sz w:val="28"/>
          <w:szCs w:val="28"/>
        </w:rPr>
        <w:t xml:space="preserve"> Лейлы </w:t>
      </w:r>
      <w:r w:rsidR="001C6C60">
        <w:rPr>
          <w:rFonts w:ascii="Times New Roman" w:hAnsi="Times New Roman" w:cs="Times New Roman"/>
          <w:sz w:val="28"/>
          <w:szCs w:val="28"/>
        </w:rPr>
        <w:t>Аксановны</w:t>
      </w:r>
      <w:r w:rsidRPr="008C7666" w:rsidR="008C7666">
        <w:rPr>
          <w:rFonts w:ascii="Times New Roman" w:hAnsi="Times New Roman" w:cs="Times New Roman"/>
          <w:sz w:val="28"/>
          <w:szCs w:val="28"/>
        </w:rPr>
        <w:t xml:space="preserve"> </w:t>
      </w:r>
      <w:r w:rsidRPr="00427B8E">
        <w:rPr>
          <w:rFonts w:ascii="Times New Roman" w:hAnsi="Times New Roman" w:cs="Times New Roman"/>
          <w:sz w:val="28"/>
          <w:szCs w:val="28"/>
        </w:rPr>
        <w:t>в пользу</w:t>
      </w:r>
      <w:r w:rsidRPr="00427B8E">
        <w:rPr>
          <w:rFonts w:ascii="Times New Roman" w:hAnsi="Times New Roman" w:cs="Times New Roman"/>
          <w:sz w:val="28"/>
          <w:szCs w:val="28"/>
        </w:rPr>
        <w:t xml:space="preserve"> </w:t>
      </w:r>
      <w:r w:rsidRPr="00427B8E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«Республиканский центр материальной помощи (компенсационных выплат)» Министерства труда, занятости и социальной защиты Республики Татарстан </w:t>
      </w:r>
      <w:r w:rsidR="008C7666">
        <w:rPr>
          <w:rFonts w:ascii="Times New Roman" w:hAnsi="Times New Roman" w:cs="Times New Roman"/>
          <w:sz w:val="28"/>
          <w:szCs w:val="28"/>
        </w:rPr>
        <w:t>почтовые расходы в размере 59 рублей</w:t>
      </w:r>
      <w:r w:rsidRPr="00427B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2B90" w:rsidRPr="00427B8E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EE3721">
        <w:rPr>
          <w:rFonts w:ascii="Times New Roman" w:hAnsi="Times New Roman" w:cs="Times New Roman"/>
          <w:sz w:val="28"/>
          <w:szCs w:val="28"/>
        </w:rPr>
        <w:t xml:space="preserve">с </w:t>
      </w:r>
      <w:r w:rsidR="001C6C60">
        <w:rPr>
          <w:rFonts w:ascii="Times New Roman" w:hAnsi="Times New Roman" w:cs="Times New Roman"/>
          <w:sz w:val="28"/>
          <w:szCs w:val="28"/>
        </w:rPr>
        <w:t>Юмаевой</w:t>
      </w:r>
      <w:r w:rsidR="001C6C60">
        <w:rPr>
          <w:rFonts w:ascii="Times New Roman" w:hAnsi="Times New Roman" w:cs="Times New Roman"/>
          <w:sz w:val="28"/>
          <w:szCs w:val="28"/>
        </w:rPr>
        <w:t xml:space="preserve"> Лейлы </w:t>
      </w:r>
      <w:r w:rsidR="001C6C60">
        <w:rPr>
          <w:rFonts w:ascii="Times New Roman" w:hAnsi="Times New Roman" w:cs="Times New Roman"/>
          <w:sz w:val="28"/>
          <w:szCs w:val="28"/>
        </w:rPr>
        <w:t>Аксановны</w:t>
      </w:r>
      <w:r w:rsidRPr="008C7666" w:rsidR="008C7666">
        <w:rPr>
          <w:rFonts w:ascii="Times New Roman" w:hAnsi="Times New Roman" w:cs="Times New Roman"/>
          <w:sz w:val="28"/>
          <w:szCs w:val="28"/>
        </w:rPr>
        <w:t xml:space="preserve"> </w:t>
      </w:r>
      <w:r w:rsidRPr="00427B8E">
        <w:rPr>
          <w:rFonts w:ascii="Times New Roman" w:hAnsi="Times New Roman" w:cs="Times New Roman"/>
          <w:sz w:val="28"/>
          <w:szCs w:val="28"/>
        </w:rPr>
        <w:t xml:space="preserve">государственную пошлину в размере </w:t>
      </w:r>
      <w:r w:rsidR="008C7666">
        <w:rPr>
          <w:rFonts w:ascii="Times New Roman" w:hAnsi="Times New Roman" w:cs="Times New Roman"/>
          <w:sz w:val="28"/>
          <w:szCs w:val="28"/>
        </w:rPr>
        <w:t>400 рублей</w:t>
      </w:r>
      <w:r w:rsidRPr="00427B8E"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города Набережные Челны Республики Татарстан на следующие реквизиты получателя: УФК по РТ (ИФНС России по г. Набережные Челны РТ), Отделение - НБ Республика Татарстан Банка России, номер счета банка получателя средств 40102810445370000079, номер счёта получателя средств 03100643000000011100, БИК банка 019205400, КПП получателя 165001001, ИНН получателя 1650040002, ОКТМО 92730000, КБК 18210803010011060110</w:t>
      </w:r>
      <w:r w:rsidRPr="00427B8E">
        <w:rPr>
          <w:rFonts w:ascii="Times New Roman" w:hAnsi="Times New Roman" w:cs="Times New Roman"/>
          <w:sz w:val="28"/>
          <w:szCs w:val="28"/>
        </w:rPr>
        <w:t>.</w:t>
      </w:r>
    </w:p>
    <w:p w:rsidR="008C7666" w:rsidRPr="00350EDF" w:rsidP="008C766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0EDF">
        <w:rPr>
          <w:sz w:val="28"/>
          <w:szCs w:val="28"/>
        </w:rPr>
        <w:t>Решение может быть обжаловано через мирового судью в порядке апелляции в Набережночелнинский городской суд Республики Татарстан в течение 1 (одного) месяца со дня принятия судебного решения в окончательной форме.</w:t>
      </w:r>
    </w:p>
    <w:p w:rsidR="008C7666" w:rsidRPr="00350EDF" w:rsidP="008C766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C7666" w:rsidRPr="00350EDF" w:rsidP="008C766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8C7666" w:rsidRPr="00350EDF" w:rsidP="008C766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7666" w:rsidRPr="00350EDF" w:rsidP="008C766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50EDF">
        <w:rPr>
          <w:rFonts w:ascii="Times New Roman" w:hAnsi="Times New Roman"/>
          <w:sz w:val="28"/>
          <w:szCs w:val="28"/>
        </w:rPr>
        <w:t xml:space="preserve">Мировой судья                   </w:t>
      </w:r>
      <w:r w:rsidRPr="00350EDF">
        <w:rPr>
          <w:rFonts w:ascii="Times New Roman" w:hAnsi="Times New Roman"/>
          <w:i/>
          <w:sz w:val="28"/>
          <w:szCs w:val="28"/>
        </w:rPr>
        <w:t xml:space="preserve">подпись                                    </w:t>
      </w:r>
      <w:r w:rsidRPr="00350EDF">
        <w:rPr>
          <w:rFonts w:ascii="Times New Roman" w:hAnsi="Times New Roman"/>
          <w:sz w:val="28"/>
          <w:szCs w:val="28"/>
        </w:rPr>
        <w:t xml:space="preserve">Г.И. Султеева </w:t>
      </w:r>
    </w:p>
    <w:p w:rsidR="008C7666" w:rsidRPr="00350EDF" w:rsidP="008C7666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50EDF">
        <w:rPr>
          <w:rFonts w:ascii="Times New Roman" w:hAnsi="Times New Roman"/>
          <w:i/>
          <w:sz w:val="28"/>
          <w:szCs w:val="28"/>
        </w:rPr>
        <w:t>Копия решения верна.</w:t>
      </w:r>
    </w:p>
    <w:p w:rsidR="008C7666" w:rsidRPr="00350EDF" w:rsidP="008C7666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50EDF">
        <w:rPr>
          <w:rFonts w:ascii="Times New Roman" w:hAnsi="Times New Roman"/>
          <w:i/>
          <w:sz w:val="28"/>
          <w:szCs w:val="28"/>
        </w:rPr>
        <w:t>Мировой судья</w:t>
      </w:r>
    </w:p>
    <w:p w:rsidR="008C7666" w:rsidRPr="00350EDF" w:rsidP="008C766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350EDF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p w:rsidR="008C7666" w:rsidRPr="00350EDF" w:rsidP="008C7666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333333"/>
          <w:sz w:val="28"/>
          <w:szCs w:val="28"/>
        </w:rPr>
      </w:pPr>
    </w:p>
    <w:p w:rsidR="00F0606E" w:rsidP="008C7666">
      <w:pPr>
        <w:pStyle w:val="NoSpacing"/>
        <w:ind w:firstLine="567"/>
        <w:jc w:val="both"/>
      </w:pPr>
    </w:p>
    <w:sectPr w:rsidSect="00427B8E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7944500"/>
      <w:docPartObj>
        <w:docPartGallery w:val="Page Numbers (Top of Page)"/>
        <w:docPartUnique/>
      </w:docPartObj>
    </w:sdtPr>
    <w:sdtContent>
      <w:p w:rsidR="00427B8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721">
          <w:rPr>
            <w:noProof/>
          </w:rPr>
          <w:t>2</w:t>
        </w:r>
        <w:r>
          <w:fldChar w:fldCharType="end"/>
        </w:r>
      </w:p>
    </w:sdtContent>
  </w:sdt>
  <w:p w:rsidR="00427B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79"/>
    <w:rsid w:val="001C6C60"/>
    <w:rsid w:val="00350EDF"/>
    <w:rsid w:val="00372E79"/>
    <w:rsid w:val="00427B8E"/>
    <w:rsid w:val="00442B90"/>
    <w:rsid w:val="008C7666"/>
    <w:rsid w:val="00936D11"/>
    <w:rsid w:val="00CA7F4F"/>
    <w:rsid w:val="00DE54F3"/>
    <w:rsid w:val="00E44EEB"/>
    <w:rsid w:val="00EE3721"/>
    <w:rsid w:val="00F0606E"/>
    <w:rsid w:val="00F538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9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B9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E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54F3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2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27B8E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42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27B8E"/>
    <w:rPr>
      <w:rFonts w:eastAsiaTheme="minorEastAsia"/>
      <w:lang w:eastAsia="ru-RU"/>
    </w:rPr>
  </w:style>
  <w:style w:type="paragraph" w:styleId="NormalWeb">
    <w:name w:val="Normal (Web)"/>
    <w:basedOn w:val="Normal"/>
    <w:rsid w:val="008C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