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DB36AA">
        <w:rPr>
          <w:color w:val="000000"/>
          <w:sz w:val="28"/>
          <w:szCs w:val="28"/>
        </w:rPr>
        <w:t>562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DB36AA">
        <w:rPr>
          <w:color w:val="000000"/>
          <w:sz w:val="28"/>
          <w:szCs w:val="28"/>
        </w:rPr>
        <w:t>820</w:t>
      </w:r>
      <w:r>
        <w:rPr>
          <w:color w:val="000000"/>
          <w:sz w:val="28"/>
          <w:szCs w:val="28"/>
        </w:rPr>
        <w:t>-</w:t>
      </w:r>
      <w:r w:rsidR="00DB36AA">
        <w:rPr>
          <w:color w:val="000000"/>
          <w:sz w:val="28"/>
          <w:szCs w:val="28"/>
        </w:rPr>
        <w:t>27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="000E681B">
        <w:rPr>
          <w:color w:val="000000"/>
          <w:sz w:val="28"/>
          <w:szCs w:val="28"/>
        </w:rPr>
        <w:t xml:space="preserve"> мая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>ассмотрев в открытом судебном заседании гражданское дело по иск</w:t>
      </w:r>
      <w:r w:rsidRPr="000F00FE">
        <w:rPr>
          <w:sz w:val="28"/>
          <w:szCs w:val="28"/>
        </w:rPr>
        <w:t xml:space="preserve">у </w:t>
      </w:r>
      <w:r w:rsidR="00DB36AA">
        <w:rPr>
          <w:sz w:val="28"/>
          <w:szCs w:val="28"/>
        </w:rPr>
        <w:t>ООО</w:t>
      </w:r>
      <w:r w:rsidR="00DB36AA">
        <w:rPr>
          <w:sz w:val="28"/>
          <w:szCs w:val="28"/>
        </w:rPr>
        <w:t xml:space="preserve"> МКК «Главная Финансовая Компания» к </w:t>
      </w:r>
      <w:r w:rsidR="00DB36AA">
        <w:rPr>
          <w:sz w:val="28"/>
          <w:szCs w:val="28"/>
        </w:rPr>
        <w:t>Шайдуллину</w:t>
      </w:r>
      <w:r w:rsidR="00DB36AA">
        <w:rPr>
          <w:sz w:val="28"/>
          <w:szCs w:val="28"/>
        </w:rPr>
        <w:t xml:space="preserve"> И</w:t>
      </w:r>
      <w:r w:rsidR="00D25204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Р</w:t>
      </w:r>
      <w:r w:rsidR="00D25204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задолженности по договору займа и расходов по оплате госпошлины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DB36AA">
        <w:rPr>
          <w:sz w:val="28"/>
          <w:szCs w:val="28"/>
        </w:rPr>
        <w:t xml:space="preserve">ООО МКК «Главная Финансовая Компания» </w:t>
      </w:r>
      <w:r>
        <w:rPr>
          <w:sz w:val="28"/>
          <w:szCs w:val="28"/>
        </w:rPr>
        <w:t>удовлетворить.</w:t>
      </w:r>
    </w:p>
    <w:p w:rsidR="00A23CF4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DB36AA">
        <w:rPr>
          <w:sz w:val="28"/>
          <w:szCs w:val="28"/>
        </w:rPr>
        <w:t>Шайдуллина</w:t>
      </w:r>
      <w:r w:rsidR="00DB36AA">
        <w:rPr>
          <w:sz w:val="28"/>
          <w:szCs w:val="28"/>
        </w:rPr>
        <w:t xml:space="preserve"> И</w:t>
      </w:r>
      <w:r w:rsidR="00D25204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Р</w:t>
      </w:r>
      <w:r w:rsidR="00D25204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>в польз</w:t>
      </w:r>
      <w:r w:rsidR="000E681B">
        <w:rPr>
          <w:sz w:val="28"/>
          <w:szCs w:val="28"/>
        </w:rPr>
        <w:t xml:space="preserve">у </w:t>
      </w:r>
      <w:r w:rsidR="00DB36AA">
        <w:rPr>
          <w:sz w:val="28"/>
          <w:szCs w:val="28"/>
        </w:rPr>
        <w:t>ООО</w:t>
      </w:r>
      <w:r w:rsidR="00DB36AA">
        <w:rPr>
          <w:sz w:val="28"/>
          <w:szCs w:val="28"/>
        </w:rPr>
        <w:t xml:space="preserve"> МКК «Главная Финансовая Компания» задолженность по договору займа №163916 от 17.05.2021 в размере 44998 руб., в том числе сумму основного долга – 20000 руб., сумму процентов </w:t>
      </w:r>
      <w:r w:rsidR="00E32A58">
        <w:rPr>
          <w:sz w:val="28"/>
          <w:szCs w:val="28"/>
        </w:rPr>
        <w:t>–</w:t>
      </w:r>
      <w:r w:rsidR="00DB36AA">
        <w:rPr>
          <w:sz w:val="28"/>
          <w:szCs w:val="28"/>
        </w:rPr>
        <w:t xml:space="preserve"> 24998</w:t>
      </w:r>
      <w:r w:rsidR="00E32A58">
        <w:rPr>
          <w:sz w:val="28"/>
          <w:szCs w:val="28"/>
        </w:rPr>
        <w:t xml:space="preserve"> </w:t>
      </w:r>
      <w:r w:rsidR="00DB36AA">
        <w:rPr>
          <w:sz w:val="28"/>
          <w:szCs w:val="28"/>
        </w:rPr>
        <w:t>руб.</w:t>
      </w:r>
    </w:p>
    <w:p w:rsidR="00DB36AA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Шайдуллина</w:t>
      </w:r>
      <w:r>
        <w:rPr>
          <w:sz w:val="28"/>
          <w:szCs w:val="28"/>
        </w:rPr>
        <w:t xml:space="preserve"> И</w:t>
      </w:r>
      <w:r w:rsidR="00D25204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D25204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МКК «Главная Финансовая Компания» расходы по оплате госпошлины в размере 1549 руб. 94 коп.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E"/>
    <w:rsid w:val="000E3257"/>
    <w:rsid w:val="000E681B"/>
    <w:rsid w:val="000F00FE"/>
    <w:rsid w:val="00104044"/>
    <w:rsid w:val="00194B74"/>
    <w:rsid w:val="002220CE"/>
    <w:rsid w:val="00264D1C"/>
    <w:rsid w:val="003D43FB"/>
    <w:rsid w:val="00425BEA"/>
    <w:rsid w:val="004A3EBE"/>
    <w:rsid w:val="004B6DB1"/>
    <w:rsid w:val="004F7352"/>
    <w:rsid w:val="007024DD"/>
    <w:rsid w:val="007F3902"/>
    <w:rsid w:val="008743C3"/>
    <w:rsid w:val="008749C4"/>
    <w:rsid w:val="00A23CF4"/>
    <w:rsid w:val="00AA20A6"/>
    <w:rsid w:val="00CB751D"/>
    <w:rsid w:val="00D25204"/>
    <w:rsid w:val="00D265EE"/>
    <w:rsid w:val="00D52D43"/>
    <w:rsid w:val="00DB36AA"/>
    <w:rsid w:val="00E00229"/>
    <w:rsid w:val="00E24B09"/>
    <w:rsid w:val="00E32A58"/>
    <w:rsid w:val="00F13B88"/>
    <w:rsid w:val="00FC51D8"/>
    <w:rsid w:val="00FC7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