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2C76" w:rsidRPr="00C52C76" w:rsidP="00C52C7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C76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C52C7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C52C76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0083-01-2022-001099-30</w:t>
      </w:r>
    </w:p>
    <w:p w:rsidR="00C52C76" w:rsidRPr="00C52C76" w:rsidP="00C52C7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2-508/2022-2</w:t>
      </w:r>
      <w:r w:rsidRPr="00C52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52C76" w:rsidRPr="00C52C76" w:rsidP="00C52C7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C76" w:rsidRPr="00C52C76" w:rsidP="00C52C76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52C76" w:rsidRPr="00C52C76" w:rsidP="00C52C7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2C76">
        <w:rPr>
          <w:rFonts w:ascii="Times New Roman" w:eastAsia="Calibri" w:hAnsi="Times New Roman" w:cs="Times New Roman"/>
          <w:sz w:val="28"/>
          <w:szCs w:val="28"/>
        </w:rPr>
        <w:t>ИМЕНЕМ РОССИЙСКОЙ ФЕДЕРАЦИИ</w:t>
      </w:r>
    </w:p>
    <w:p w:rsidR="00C52C76" w:rsidRPr="00C52C76" w:rsidP="00C52C7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(Резолютивная часть)</w:t>
      </w:r>
    </w:p>
    <w:p w:rsidR="00C52C76" w:rsidRPr="00C52C76" w:rsidP="00C52C7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C76" w:rsidRPr="00C52C76" w:rsidP="00C52C76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>29 апреля 2022 года                                                      г. Альметьевск</w:t>
      </w:r>
    </w:p>
    <w:p w:rsidR="00C52C76" w:rsidRPr="00C52C76" w:rsidP="00C52C76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C76" w:rsidRPr="00C52C76" w:rsidP="00C52C7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 Л.Г.,                                                                                                              </w:t>
      </w:r>
    </w:p>
    <w:p w:rsidR="00C52C76" w:rsidRPr="00C52C76" w:rsidP="00C52C76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Ерамасовой</w:t>
      </w: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Э.Т.,</w:t>
      </w:r>
    </w:p>
    <w:p w:rsidR="00C52C76" w:rsidRPr="00C52C76" w:rsidP="00C52C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иску о</w:t>
      </w:r>
      <w:r w:rsidRPr="00C5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бщества с ограниченной ответственностью </w:t>
      </w: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«Юнона» к </w:t>
      </w: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Галимову</w:t>
      </w: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6C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 </w:t>
      </w:r>
    </w:p>
    <w:p w:rsidR="00C52C76" w:rsidRPr="00C52C76" w:rsidP="00C52C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C76" w:rsidRPr="00C52C76" w:rsidP="00C52C7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C52C76" w:rsidRPr="00C52C76" w:rsidP="00C52C7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C76" w:rsidRPr="00C52C76" w:rsidP="00C52C7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руководствуясь статьями 12, 56, частью 3 статьи 193, 194-199 </w:t>
      </w:r>
      <w:r w:rsidRPr="00C52C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C5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мировой судья</w:t>
      </w: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52C76" w:rsidRPr="00C52C76" w:rsidP="00C52C7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Е Ш И Л:</w:t>
      </w:r>
    </w:p>
    <w:p w:rsidR="00C52C76" w:rsidRPr="00C52C76" w:rsidP="00C52C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C76" w:rsidRPr="00C52C76" w:rsidP="00C52C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исковые требования о</w:t>
      </w:r>
      <w:r w:rsidRPr="00C5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бщества с ограниченной ответственностью </w:t>
      </w: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«Юнона» к </w:t>
      </w: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Галимову</w:t>
      </w: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6C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C5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удовлетворить</w:t>
      </w: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C76" w:rsidRPr="00C52C76" w:rsidP="00C52C7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Галимова</w:t>
      </w: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6C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о</w:t>
      </w:r>
      <w:r w:rsidRPr="00C5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бщества с ограниченной ответственностью </w:t>
      </w: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«Юнона» задолженность по договору</w:t>
      </w:r>
      <w:r w:rsidRPr="00C5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займа </w:t>
      </w: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7D46C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 декабря 2020 года в размере 9999 руб. 99 коп. </w:t>
      </w:r>
      <w:r w:rsidRPr="00C5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расходы по оплате государственной пошлины в размере 400 руб.</w:t>
      </w:r>
    </w:p>
    <w:p w:rsidR="00C52C76" w:rsidRPr="00C52C76" w:rsidP="00C52C76">
      <w:pPr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C76">
        <w:rPr>
          <w:rFonts w:ascii="Times New Roman" w:eastAsia="Calibri" w:hAnsi="Times New Roman" w:cs="Times New Roman"/>
          <w:sz w:val="28"/>
          <w:szCs w:val="28"/>
        </w:rPr>
        <w:t xml:space="preserve">  Мотивированное решение суда по рассмотренному делу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C52C76" w:rsidRPr="00C52C76" w:rsidP="00C52C76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может быть обжаловано в апелляционном порядке в </w:t>
      </w:r>
      <w:r w:rsidRPr="00C5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Альметьевский</w:t>
      </w:r>
      <w:r w:rsidRPr="00C5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суд Республики Татарстан в течение месяца </w:t>
      </w: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принятия решения суда в окончательной форме </w:t>
      </w:r>
      <w:r w:rsidRPr="00C5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мирового судью</w:t>
      </w: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 2 по Альметьевскому судебному району Республики Татарстан.</w:t>
      </w:r>
    </w:p>
    <w:p w:rsidR="00C52C76" w:rsidRPr="00C52C76" w:rsidP="00C52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77"/>
    <w:rsid w:val="0040018B"/>
    <w:rsid w:val="006D7877"/>
    <w:rsid w:val="007D46C6"/>
    <w:rsid w:val="00C52C76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E155AD-96F0-4C82-95D4-0E424284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