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4F1D" w:rsidP="007A4F1D">
      <w:pPr>
        <w:ind w:left="-180" w:right="-262"/>
        <w:jc w:val="both"/>
        <w:rPr>
          <w:szCs w:val="28"/>
        </w:rPr>
      </w:pPr>
    </w:p>
    <w:p w:rsidR="007A4F1D" w:rsidP="007A4F1D">
      <w:pPr>
        <w:ind w:left="-180" w:right="-262"/>
        <w:jc w:val="right"/>
        <w:rPr>
          <w:szCs w:val="28"/>
        </w:rPr>
      </w:pPr>
      <w:r>
        <w:rPr>
          <w:szCs w:val="28"/>
        </w:rPr>
        <w:t>Дело № 2-568/2022</w:t>
      </w:r>
    </w:p>
    <w:p w:rsidR="007A4F1D" w:rsidP="007A4F1D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Е Н И Е</w:t>
      </w:r>
    </w:p>
    <w:p w:rsidR="007A4F1D" w:rsidP="007A4F1D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7A4F1D" w:rsidP="007A4F1D">
      <w:pPr>
        <w:ind w:left="-180" w:right="-262"/>
        <w:rPr>
          <w:szCs w:val="28"/>
        </w:rPr>
      </w:pPr>
      <w:r>
        <w:rPr>
          <w:szCs w:val="28"/>
        </w:rPr>
        <w:t xml:space="preserve">      30 июня 2022 г.                                                                                    гор. Тетюши</w:t>
      </w:r>
    </w:p>
    <w:p w:rsidR="007A4F1D" w:rsidP="007A4F1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7A4F1D" w:rsidP="007A4F1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</w:t>
      </w:r>
      <w:r w:rsidRPr="000F4529">
        <w:rPr>
          <w:szCs w:val="28"/>
        </w:rPr>
        <w:t xml:space="preserve"> </w:t>
      </w:r>
    </w:p>
    <w:p w:rsidR="007A4F1D" w:rsidP="007A4F1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с участием истца </w:t>
      </w:r>
      <w:r>
        <w:rPr>
          <w:szCs w:val="28"/>
        </w:rPr>
        <w:t>Запасова</w:t>
      </w:r>
      <w:r>
        <w:rPr>
          <w:szCs w:val="28"/>
        </w:rPr>
        <w:t xml:space="preserve"> В.И., представителя истца Романова А.П.,</w:t>
      </w:r>
    </w:p>
    <w:p w:rsidR="007A4F1D" w:rsidP="007A4F1D">
      <w:pPr>
        <w:ind w:left="-180" w:right="-262"/>
        <w:jc w:val="both"/>
        <w:rPr>
          <w:szCs w:val="28"/>
        </w:rPr>
      </w:pPr>
      <w:r>
        <w:rPr>
          <w:szCs w:val="28"/>
        </w:rPr>
        <w:t>ответчика Моисеевой О.В.,</w:t>
      </w:r>
      <w:r w:rsidRPr="000717F3">
        <w:t xml:space="preserve"> </w:t>
      </w:r>
    </w:p>
    <w:p w:rsidR="007A4F1D" w:rsidP="007A4F1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рассмотрев в открытом судебном заседании гражданское дело по иску </w:t>
      </w:r>
      <w:r>
        <w:rPr>
          <w:szCs w:val="28"/>
        </w:rPr>
        <w:t>Запасова</w:t>
      </w:r>
      <w:r>
        <w:rPr>
          <w:szCs w:val="28"/>
        </w:rPr>
        <w:t xml:space="preserve"> В</w:t>
      </w:r>
      <w:r>
        <w:rPr>
          <w:szCs w:val="28"/>
        </w:rPr>
        <w:t>.</w:t>
      </w:r>
      <w:r>
        <w:rPr>
          <w:szCs w:val="28"/>
        </w:rPr>
        <w:t>И</w:t>
      </w:r>
      <w:r>
        <w:rPr>
          <w:szCs w:val="28"/>
        </w:rPr>
        <w:t>.</w:t>
      </w:r>
      <w:r>
        <w:rPr>
          <w:szCs w:val="28"/>
        </w:rPr>
        <w:t xml:space="preserve"> к Моисеевой О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 о взыскании долга по договору займа денежных средств, процентов за пользование займом, руководствуясь статьями 194-199 Гражданско-процессуального кодекса РФ,</w:t>
      </w:r>
    </w:p>
    <w:p w:rsidR="007A4F1D" w:rsidP="007A4F1D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7A4F1D" w:rsidP="007A4F1D">
      <w:pPr>
        <w:ind w:left="-180" w:right="-262"/>
        <w:jc w:val="both"/>
        <w:rPr>
          <w:szCs w:val="28"/>
        </w:rPr>
      </w:pPr>
      <w:r w:rsidRPr="009B7F0A">
        <w:rPr>
          <w:szCs w:val="28"/>
        </w:rPr>
        <w:t xml:space="preserve">      исковые требования </w:t>
      </w:r>
      <w:r>
        <w:rPr>
          <w:szCs w:val="28"/>
        </w:rPr>
        <w:t>Запасова</w:t>
      </w:r>
      <w:r>
        <w:rPr>
          <w:szCs w:val="28"/>
        </w:rPr>
        <w:t xml:space="preserve"> В</w:t>
      </w:r>
      <w:r>
        <w:rPr>
          <w:szCs w:val="28"/>
        </w:rPr>
        <w:t>.</w:t>
      </w:r>
      <w:r>
        <w:rPr>
          <w:szCs w:val="28"/>
        </w:rPr>
        <w:t>И</w:t>
      </w:r>
      <w:r>
        <w:rPr>
          <w:szCs w:val="28"/>
        </w:rPr>
        <w:t>.</w:t>
      </w:r>
      <w:r>
        <w:rPr>
          <w:szCs w:val="28"/>
        </w:rPr>
        <w:t xml:space="preserve"> удовлетворить частично. </w:t>
      </w:r>
    </w:p>
    <w:p w:rsidR="007A4F1D" w:rsidP="007A4F1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Взыскать с Моисеевой О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 (ИНН </w:t>
      </w:r>
      <w:r w:rsidRPr="007A4F1D">
        <w:rPr>
          <w:szCs w:val="28"/>
        </w:rPr>
        <w:t>&lt;данные изъяты&gt;</w:t>
      </w:r>
      <w:r>
        <w:rPr>
          <w:szCs w:val="28"/>
        </w:rPr>
        <w:t xml:space="preserve">, </w:t>
      </w:r>
      <w:r w:rsidRPr="000903FC">
        <w:rPr>
          <w:szCs w:val="28"/>
        </w:rPr>
        <w:t xml:space="preserve">паспорт </w:t>
      </w:r>
      <w:r w:rsidRPr="007A4F1D">
        <w:rPr>
          <w:szCs w:val="28"/>
        </w:rPr>
        <w:t>&lt;данные изъяты&gt;</w:t>
      </w:r>
      <w:r w:rsidRPr="000903FC">
        <w:rPr>
          <w:szCs w:val="28"/>
        </w:rPr>
        <w:t xml:space="preserve"> от </w:t>
      </w:r>
      <w:r w:rsidRPr="007A4F1D">
        <w:rPr>
          <w:szCs w:val="28"/>
        </w:rPr>
        <w:t>&lt;данные изъяты&gt;</w:t>
      </w:r>
      <w:r w:rsidRPr="000903FC">
        <w:rPr>
          <w:szCs w:val="28"/>
        </w:rPr>
        <w:t xml:space="preserve">года) </w:t>
      </w:r>
      <w:r>
        <w:rPr>
          <w:szCs w:val="28"/>
        </w:rPr>
        <w:t xml:space="preserve">в пользу </w:t>
      </w:r>
      <w:r>
        <w:rPr>
          <w:szCs w:val="28"/>
        </w:rPr>
        <w:t>Запасова</w:t>
      </w:r>
      <w:r>
        <w:rPr>
          <w:szCs w:val="28"/>
        </w:rPr>
        <w:t xml:space="preserve"> В</w:t>
      </w:r>
      <w:r>
        <w:rPr>
          <w:szCs w:val="28"/>
        </w:rPr>
        <w:t>.</w:t>
      </w:r>
      <w:r>
        <w:rPr>
          <w:szCs w:val="28"/>
        </w:rPr>
        <w:t>И</w:t>
      </w:r>
      <w:r>
        <w:rPr>
          <w:szCs w:val="28"/>
        </w:rPr>
        <w:t>.</w:t>
      </w:r>
      <w:r>
        <w:rPr>
          <w:szCs w:val="28"/>
        </w:rPr>
        <w:t xml:space="preserve"> (ИНН </w:t>
      </w:r>
      <w:r w:rsidRPr="007A4F1D">
        <w:rPr>
          <w:szCs w:val="28"/>
        </w:rPr>
        <w:t>&lt;данные изъяты&gt;</w:t>
      </w:r>
      <w:r>
        <w:rPr>
          <w:szCs w:val="28"/>
        </w:rPr>
        <w:t xml:space="preserve">) в счет долга по договору займа денежных средств от </w:t>
      </w:r>
      <w:r w:rsidRPr="007A4F1D">
        <w:rPr>
          <w:szCs w:val="28"/>
        </w:rPr>
        <w:t>&lt;данные изъяты&gt;</w:t>
      </w:r>
      <w:r>
        <w:rPr>
          <w:szCs w:val="28"/>
        </w:rPr>
        <w:t xml:space="preserve"> </w:t>
      </w:r>
      <w:r>
        <w:rPr>
          <w:szCs w:val="28"/>
        </w:rPr>
        <w:t xml:space="preserve"> года 27000 рублей; проценты за пользование займом за период с </w:t>
      </w:r>
      <w:r w:rsidRPr="007A4F1D">
        <w:rPr>
          <w:szCs w:val="28"/>
        </w:rPr>
        <w:t>&lt;данные изъяты&gt;</w:t>
      </w:r>
      <w:r>
        <w:rPr>
          <w:szCs w:val="28"/>
        </w:rPr>
        <w:t xml:space="preserve">года по </w:t>
      </w:r>
      <w:r w:rsidRPr="007A4F1D">
        <w:rPr>
          <w:szCs w:val="28"/>
        </w:rPr>
        <w:t>&lt;данные изъяты&gt;</w:t>
      </w:r>
      <w:r>
        <w:rPr>
          <w:szCs w:val="28"/>
        </w:rPr>
        <w:t xml:space="preserve"> года, исходя из средневзвешенной процентной ставки по кредитным операциям на период заключения договора займа в размере 13,36% годовых, в сумме 7060 рублей 76 копеек; проценты за пользование займом, начисляемые на основную сумму долга, в размере 13,36% годовых, начиная с </w:t>
      </w:r>
      <w:r w:rsidRPr="007A4F1D">
        <w:rPr>
          <w:szCs w:val="28"/>
        </w:rPr>
        <w:t>&lt;данные изъяты&gt;</w:t>
      </w:r>
      <w:r>
        <w:rPr>
          <w:szCs w:val="28"/>
        </w:rPr>
        <w:t xml:space="preserve"> года по день фактической уплаты долга, а также в счет возмещения понесенных судебных расходов: по оплате государственной пошлины 1221 рубль 82 копейки, по оплате юридических услуг – 4000 рублей.</w:t>
      </w:r>
    </w:p>
    <w:p w:rsidR="007A4F1D" w:rsidP="007A4F1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A4F1D" w:rsidP="007A4F1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A4F1D" w:rsidP="007A4F1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На решение суда могут быть поданы апелляционные жалобы в Тетюшский районный суд Республики Татарстан через судебный участок № 1 по Тетюшскому судебному району Республики Татарстан в течение месяца со дня принятия решения судом в окончательной форме.</w:t>
      </w:r>
    </w:p>
    <w:p w:rsidR="007A4F1D" w:rsidP="007A4F1D">
      <w:pPr>
        <w:ind w:left="-180" w:right="-262"/>
        <w:jc w:val="both"/>
        <w:rPr>
          <w:szCs w:val="28"/>
        </w:rPr>
      </w:pPr>
    </w:p>
    <w:p w:rsidR="007A4F1D" w:rsidP="007A4F1D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Мировой судья:                                                           </w:t>
      </w:r>
      <w:r>
        <w:rPr>
          <w:szCs w:val="28"/>
        </w:rPr>
        <w:t>А.А.Зиатдинова</w:t>
      </w:r>
    </w:p>
    <w:p w:rsidR="00F06B3E"/>
    <w:sectPr w:rsidSect="007A4F1D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9A"/>
    <w:rsid w:val="000717F3"/>
    <w:rsid w:val="000903FC"/>
    <w:rsid w:val="000F4529"/>
    <w:rsid w:val="007A4F1D"/>
    <w:rsid w:val="0087139A"/>
    <w:rsid w:val="009B7F0A"/>
    <w:rsid w:val="00F06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F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