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A7158" w:rsidRPr="00C5609E" w:rsidP="00AF6EDB">
      <w:pPr>
        <w:ind w:right="-1"/>
        <w:rPr>
          <w:sz w:val="24"/>
          <w:szCs w:val="24"/>
        </w:rPr>
      </w:pPr>
      <w:r w:rsidRPr="00C5609E">
        <w:rPr>
          <w:sz w:val="24"/>
          <w:szCs w:val="24"/>
        </w:rPr>
        <w:t>Дело № 2-450\22 г</w:t>
      </w:r>
      <w:r>
        <w:rPr>
          <w:sz w:val="24"/>
          <w:szCs w:val="24"/>
        </w:rPr>
        <w:t xml:space="preserve">.                                                                                                    </w:t>
      </w:r>
      <w:r w:rsidRPr="00C5609E">
        <w:rPr>
          <w:sz w:val="24"/>
          <w:szCs w:val="24"/>
        </w:rPr>
        <w:t xml:space="preserve">                                                                                  </w:t>
      </w:r>
    </w:p>
    <w:p w:rsidR="005A7158" w:rsidRPr="00C5609E" w:rsidP="00AF6EDB">
      <w:pPr>
        <w:ind w:left="-567" w:right="-1"/>
        <w:jc w:val="center"/>
        <w:rPr>
          <w:sz w:val="24"/>
          <w:szCs w:val="24"/>
        </w:rPr>
      </w:pPr>
      <w:r w:rsidRPr="00C5609E">
        <w:rPr>
          <w:sz w:val="24"/>
          <w:szCs w:val="24"/>
        </w:rPr>
        <w:t xml:space="preserve"> РЕШЕНИЕ</w:t>
      </w:r>
    </w:p>
    <w:p w:rsidR="005A7158" w:rsidRPr="00C5609E" w:rsidP="00AF6EDB">
      <w:pPr>
        <w:ind w:left="-567" w:right="-1"/>
        <w:jc w:val="center"/>
        <w:rPr>
          <w:bCs/>
          <w:sz w:val="24"/>
          <w:szCs w:val="24"/>
        </w:rPr>
      </w:pPr>
      <w:r w:rsidRPr="00C5609E">
        <w:rPr>
          <w:bCs/>
          <w:sz w:val="24"/>
          <w:szCs w:val="24"/>
        </w:rPr>
        <w:t>ИМЕНЕМ РОССИЙСКОЙ ФЕДЕРАЦИИ</w:t>
      </w:r>
    </w:p>
    <w:p w:rsidR="005A7158" w:rsidRPr="00C5609E" w:rsidP="00AF6EDB">
      <w:pPr>
        <w:ind w:left="-567" w:right="-1"/>
        <w:jc w:val="center"/>
        <w:rPr>
          <w:sz w:val="24"/>
          <w:szCs w:val="24"/>
        </w:rPr>
      </w:pPr>
    </w:p>
    <w:p w:rsidR="005A7158" w:rsidRPr="00C5609E" w:rsidP="00AF6EDB">
      <w:pPr>
        <w:ind w:left="-567" w:right="-1"/>
        <w:rPr>
          <w:sz w:val="24"/>
          <w:szCs w:val="24"/>
        </w:rPr>
      </w:pPr>
      <w:r w:rsidRPr="00C5609E">
        <w:rPr>
          <w:sz w:val="24"/>
          <w:szCs w:val="24"/>
        </w:rPr>
        <w:t xml:space="preserve">          21.06.2022 года</w:t>
      </w:r>
      <w:r w:rsidRPr="00C5609E">
        <w:rPr>
          <w:sz w:val="24"/>
          <w:szCs w:val="24"/>
        </w:rPr>
        <w:tab/>
      </w:r>
      <w:r w:rsidRPr="00C5609E">
        <w:rPr>
          <w:sz w:val="24"/>
          <w:szCs w:val="24"/>
        </w:rPr>
        <w:tab/>
      </w:r>
      <w:r w:rsidRPr="00C5609E"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 xml:space="preserve">                     </w:t>
      </w:r>
      <w:r w:rsidRPr="00C5609E">
        <w:rPr>
          <w:sz w:val="24"/>
          <w:szCs w:val="24"/>
        </w:rPr>
        <w:t xml:space="preserve"> с. Муслюмово </w:t>
      </w:r>
    </w:p>
    <w:p w:rsidR="005A7158" w:rsidRPr="00C5609E" w:rsidP="00AF6EDB">
      <w:pPr>
        <w:ind w:left="-567" w:right="-1"/>
        <w:rPr>
          <w:sz w:val="24"/>
          <w:szCs w:val="24"/>
        </w:rPr>
      </w:pPr>
    </w:p>
    <w:p w:rsidR="005A7158" w:rsidRPr="00C5609E" w:rsidP="00AF6EDB">
      <w:pPr>
        <w:ind w:left="-567" w:right="-1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Мировой судья судебного участка № 1 по Муслюмовскому судебному району Республики Татарстан Б.И.Ханнанова, при  секретаре судебного заседания Р.К.Мингазовой, </w:t>
      </w:r>
    </w:p>
    <w:p w:rsidR="005A7158" w:rsidRPr="00C5609E" w:rsidP="00AF6EDB">
      <w:pPr>
        <w:ind w:left="-567" w:right="-1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рассмотрев в открытом судебном заседании гражданское дело </w:t>
      </w:r>
      <w:r>
        <w:rPr>
          <w:sz w:val="24"/>
          <w:szCs w:val="24"/>
        </w:rPr>
        <w:t xml:space="preserve"> </w:t>
      </w:r>
      <w:r w:rsidRPr="00C5609E">
        <w:rPr>
          <w:sz w:val="24"/>
          <w:szCs w:val="24"/>
        </w:rPr>
        <w:t>по исковому заявлению Злыгостева В</w:t>
      </w:r>
      <w:r>
        <w:rPr>
          <w:sz w:val="24"/>
          <w:szCs w:val="24"/>
        </w:rPr>
        <w:t>.</w:t>
      </w:r>
      <w:r w:rsidRPr="00C5609E">
        <w:rPr>
          <w:sz w:val="24"/>
          <w:szCs w:val="24"/>
        </w:rPr>
        <w:t xml:space="preserve"> Ю</w:t>
      </w:r>
      <w:r>
        <w:rPr>
          <w:sz w:val="24"/>
          <w:szCs w:val="24"/>
        </w:rPr>
        <w:t xml:space="preserve">. </w:t>
      </w:r>
      <w:r w:rsidRPr="00C5609E">
        <w:rPr>
          <w:sz w:val="24"/>
          <w:szCs w:val="24"/>
        </w:rPr>
        <w:t>к ООО «Автоэкпресс»</w:t>
      </w:r>
      <w:r>
        <w:rPr>
          <w:sz w:val="24"/>
          <w:szCs w:val="24"/>
        </w:rPr>
        <w:t xml:space="preserve">  </w:t>
      </w:r>
      <w:r w:rsidRPr="00C5609E">
        <w:rPr>
          <w:sz w:val="24"/>
          <w:szCs w:val="24"/>
        </w:rPr>
        <w:t>о защите прав потребителей,</w:t>
      </w:r>
    </w:p>
    <w:p w:rsidR="005A7158" w:rsidRPr="00C5609E" w:rsidP="00AF6EDB">
      <w:pPr>
        <w:ind w:left="-567" w:right="-1"/>
        <w:jc w:val="center"/>
        <w:rPr>
          <w:sz w:val="24"/>
          <w:szCs w:val="24"/>
        </w:rPr>
      </w:pPr>
      <w:r w:rsidRPr="00C5609E">
        <w:rPr>
          <w:sz w:val="24"/>
          <w:szCs w:val="24"/>
        </w:rPr>
        <w:t>установил: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Злыгостев В.Ю. обратился к мировому судье с исковым </w:t>
      </w:r>
      <w:r>
        <w:rPr>
          <w:sz w:val="24"/>
          <w:szCs w:val="24"/>
        </w:rPr>
        <w:t xml:space="preserve">заявлением </w:t>
      </w:r>
      <w:r w:rsidRPr="00C5609E">
        <w:rPr>
          <w:sz w:val="24"/>
          <w:szCs w:val="24"/>
        </w:rPr>
        <w:t>к ООО «Автоэкспресс» о защите прав потребителей, возврате уплаченной денежной суммы по договору 73 500 рублей, компенсации морального вреда в размере 5 000 рублей, штрафа на основании пункта  6 статьи 13 Закона «О защите прав потребителей».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Представитель  истца иск поддержал, просил дело рассмотреть в свое отсутствие. Представитель ответчика иск не признал по доводам, изложенным в возражении на иск, просил дело рассмотреть в свое отсутствие.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На основании части 4 статьи 167 Гражданского процессуального кодекса Российской Федерации (далее-ГПК РФ), дело рассмотрено в отсутствие сторон.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В судебном заседании установлено, что 22.03.2020 года стороны  заключили опционный договор «АВТОуверенность»   №АУ 11052\23032020. 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Из пункта 1 Индивидуальных условий договора следует, что общество обязалось по требованию клиента приобрести транспортное средство </w:t>
      </w:r>
      <w:r w:rsidRPr="00C5609E">
        <w:rPr>
          <w:sz w:val="24"/>
          <w:szCs w:val="24"/>
          <w:lang w:val="en-US"/>
        </w:rPr>
        <w:t>Hyundai</w:t>
      </w:r>
      <w:r w:rsidRPr="00C5609E">
        <w:rPr>
          <w:sz w:val="24"/>
          <w:szCs w:val="24"/>
        </w:rPr>
        <w:t xml:space="preserve"> </w:t>
      </w:r>
      <w:r w:rsidRPr="00C5609E">
        <w:rPr>
          <w:sz w:val="24"/>
          <w:szCs w:val="24"/>
          <w:lang w:val="en-US"/>
        </w:rPr>
        <w:t>Solaris</w:t>
      </w:r>
      <w:r w:rsidRPr="00C5609E">
        <w:rPr>
          <w:sz w:val="24"/>
          <w:szCs w:val="24"/>
        </w:rPr>
        <w:t xml:space="preserve"> </w:t>
      </w:r>
      <w:r w:rsidRPr="00C5609E">
        <w:rPr>
          <w:sz w:val="24"/>
          <w:szCs w:val="24"/>
          <w:lang w:val="en-US"/>
        </w:rPr>
        <w:t>Z</w:t>
      </w:r>
      <w:r w:rsidRPr="00C5609E">
        <w:rPr>
          <w:sz w:val="24"/>
          <w:szCs w:val="24"/>
        </w:rPr>
        <w:t>94</w:t>
      </w:r>
      <w:r w:rsidRPr="00C5609E">
        <w:rPr>
          <w:sz w:val="24"/>
          <w:szCs w:val="24"/>
          <w:lang w:val="en-US"/>
        </w:rPr>
        <w:t>K</w:t>
      </w:r>
      <w:r w:rsidRPr="00C5609E">
        <w:rPr>
          <w:sz w:val="24"/>
          <w:szCs w:val="24"/>
        </w:rPr>
        <w:t>241</w:t>
      </w:r>
      <w:r w:rsidRPr="00C5609E">
        <w:rPr>
          <w:sz w:val="24"/>
          <w:szCs w:val="24"/>
          <w:lang w:val="en-US"/>
        </w:rPr>
        <w:t>CBLR</w:t>
      </w:r>
      <w:r w:rsidRPr="00C5609E">
        <w:rPr>
          <w:sz w:val="24"/>
          <w:szCs w:val="24"/>
        </w:rPr>
        <w:t xml:space="preserve">207525 по цене равной общей сумме остатка задолженности клиента по кредитному договору </w:t>
      </w:r>
      <w:r>
        <w:rPr>
          <w:sz w:val="24"/>
          <w:szCs w:val="24"/>
        </w:rPr>
        <w:t xml:space="preserve">                        </w:t>
      </w:r>
      <w:r w:rsidRPr="00C5609E">
        <w:rPr>
          <w:sz w:val="24"/>
          <w:szCs w:val="24"/>
        </w:rPr>
        <w:t xml:space="preserve">№ 574-А-03-10 от 22.03.2020 года, указанной в справке кредитора ООО «Экспобанк»,  в течение </w:t>
      </w:r>
      <w:r>
        <w:rPr>
          <w:sz w:val="24"/>
          <w:szCs w:val="24"/>
        </w:rPr>
        <w:t xml:space="preserve">                         </w:t>
      </w:r>
      <w:r w:rsidRPr="00C5609E">
        <w:rPr>
          <w:sz w:val="24"/>
          <w:szCs w:val="24"/>
        </w:rPr>
        <w:t>1 рабочего дня с даты принятия транспортного средства перечислить денежные средства на указанный счет клиента, в целях погашения задолженности клиента  по кредитному договору.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Опционный договор заключен на срок 60 месяцев, цена опциона составила 73 500 рублей.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Из выписки по лицевому счету  истца</w:t>
      </w:r>
      <w:r>
        <w:rPr>
          <w:sz w:val="24"/>
          <w:szCs w:val="24"/>
        </w:rPr>
        <w:t xml:space="preserve"> в ООО «Экспобанк» следует</w:t>
      </w:r>
      <w:r w:rsidRPr="00C5609E">
        <w:rPr>
          <w:sz w:val="24"/>
          <w:szCs w:val="24"/>
        </w:rPr>
        <w:t>, что  цена опциона в указанном размере перечислена обществу.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Условия договора не противоречат положениям  пунктов 1, 2 статьи 429.3 Гражданского кодекса Российской Федерации (далее-ГК РФ).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Пунктом 3 Индивидуальных условий предусмотрено, что при прекращении действия опционного договора уплаченная обществу цена опциона  не возвращается.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В судебном заседании установлено, что ответчик не обратился за исполнением условий опционного договора, срок опционного договора не истек, следовательно, его </w:t>
      </w:r>
      <w:r>
        <w:rPr>
          <w:sz w:val="24"/>
          <w:szCs w:val="24"/>
        </w:rPr>
        <w:t xml:space="preserve"> действие не  прекращен, а расторгнут истцом.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5609E">
        <w:rPr>
          <w:sz w:val="24"/>
          <w:szCs w:val="24"/>
        </w:rPr>
        <w:t xml:space="preserve"> судебном заседании установлено, что опционный договор не содержит  запрета на односторонний отказ клиента от договора в любое время.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Это следует из положений пункта 6 опционного договора о том, что основания досрочного прекращения этого договора указаны  в пункте 5.2 Общих условий (размещены: </w:t>
      </w:r>
      <w:hyperlink r:id="rId4" w:history="1">
        <w:r w:rsidRPr="00C5609E">
          <w:rPr>
            <w:rStyle w:val="Hyperlink"/>
            <w:sz w:val="24"/>
            <w:szCs w:val="24"/>
            <w:u w:val="none"/>
          </w:rPr>
          <w:t>https://avto.express/doc/general-terms-and-conditions-autoconfidence.pdf</w:t>
        </w:r>
      </w:hyperlink>
      <w:r w:rsidRPr="00C5609E">
        <w:rPr>
          <w:sz w:val="24"/>
          <w:szCs w:val="24"/>
        </w:rPr>
        <w:t>.), согласно которому опционный договор прекращает действие досрочно в случаях: установленных законодательством; в случае перехода\уступки прав требования кредитора, по кредитному договору</w:t>
      </w:r>
      <w:r>
        <w:rPr>
          <w:sz w:val="24"/>
          <w:szCs w:val="24"/>
        </w:rPr>
        <w:t xml:space="preserve">  </w:t>
      </w:r>
      <w:r w:rsidRPr="00C5609E">
        <w:rPr>
          <w:sz w:val="24"/>
          <w:szCs w:val="24"/>
        </w:rPr>
        <w:t>к третьему лицу; возврата цены опциона клиенту.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Пункт 5.3 Общих условий содержит право клиента досрочно отказаться от опционного договора в течение 14 календарных дней, с даты подписания заявления </w:t>
      </w:r>
      <w:r>
        <w:rPr>
          <w:sz w:val="24"/>
          <w:szCs w:val="24"/>
        </w:rPr>
        <w:t>о</w:t>
      </w:r>
      <w:r w:rsidRPr="00C5609E">
        <w:rPr>
          <w:sz w:val="24"/>
          <w:szCs w:val="24"/>
        </w:rPr>
        <w:t xml:space="preserve"> его заключени</w:t>
      </w:r>
      <w:r>
        <w:rPr>
          <w:sz w:val="24"/>
          <w:szCs w:val="24"/>
        </w:rPr>
        <w:t>и</w:t>
      </w:r>
      <w:r w:rsidRPr="00C5609E">
        <w:rPr>
          <w:sz w:val="24"/>
          <w:szCs w:val="24"/>
        </w:rPr>
        <w:t xml:space="preserve">, направив в указанный срок письменное заявление об отказе от договора по адресу места нахождения общества. </w:t>
      </w:r>
    </w:p>
    <w:p w:rsidR="005A7158" w:rsidRPr="00C5609E" w:rsidP="00AF6EDB">
      <w:pPr>
        <w:pStyle w:val="NoSpacing"/>
        <w:ind w:left="-567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Согласно пункту 1 статьи 450, пунктам 1, 2 статьи 450.1 ГК РФ изменение и расторжение договора возможны по соглашению сторон, если иное не предусмотрено настоящим Кодексом, другими законами или договором.</w:t>
      </w:r>
    </w:p>
    <w:p w:rsidR="005A7158" w:rsidRPr="00C5609E" w:rsidP="00AF6EDB">
      <w:pPr>
        <w:pStyle w:val="NoSpacing"/>
        <w:ind w:left="-567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 Предоставленное настоящим Кодексом, другими законами, иными правовыми актами или договором право на односторонний отказ от договора (исполнения договора) </w:t>
      </w:r>
      <w:hyperlink r:id="rId5" w:history="1">
        <w:r w:rsidRPr="00C5609E">
          <w:rPr>
            <w:color w:val="0000FF"/>
            <w:sz w:val="24"/>
            <w:szCs w:val="24"/>
          </w:rPr>
          <w:t>(статья 310)</w:t>
        </w:r>
      </w:hyperlink>
      <w:r w:rsidRPr="00C5609E">
        <w:rPr>
          <w:sz w:val="24"/>
          <w:szCs w:val="24"/>
        </w:rPr>
        <w:t xml:space="preserve"> может быть осуществлено управомоченной стороной путем уведомления другой стороны об отказе от договора (исполнения договора). Договор прекращается с момента получения данного уведомления, если иное не предусмотрено настоящим Кодексом, другими законами, иными правовыми актами или договором. </w:t>
      </w:r>
    </w:p>
    <w:p w:rsidR="005A7158" w:rsidRPr="00C5609E" w:rsidP="00AF6EDB">
      <w:pPr>
        <w:pStyle w:val="NoSpacing"/>
        <w:ind w:left="-567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 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28.03.2022 года истец направил в общество </w:t>
      </w:r>
      <w:r>
        <w:rPr>
          <w:sz w:val="24"/>
          <w:szCs w:val="24"/>
        </w:rPr>
        <w:t>заявление, согласно которому</w:t>
      </w:r>
      <w:r w:rsidRPr="00C5609E">
        <w:rPr>
          <w:sz w:val="24"/>
          <w:szCs w:val="24"/>
        </w:rPr>
        <w:t xml:space="preserve"> отказался от договора, просил  возвратить 73 500 рублей. 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Представитель общества получил претензию 04.04.2022</w:t>
      </w:r>
      <w:r>
        <w:rPr>
          <w:sz w:val="24"/>
          <w:szCs w:val="24"/>
        </w:rPr>
        <w:t xml:space="preserve"> года, </w:t>
      </w:r>
      <w:r w:rsidRPr="00C5609E">
        <w:rPr>
          <w:sz w:val="24"/>
          <w:szCs w:val="24"/>
        </w:rPr>
        <w:t>на претензию не ответил, следовательно, опционный договор считается расторгнутым с указанной даты.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>Принимая во внимание, что предметом опционного договора  являлось предоставление истцу возможности гарантированной реализации транспортного средства на указанных условиях и с определенной целью в установленный период времени, мировой судья считает, что при расчете  следует  вычесть период действия этого договора.</w:t>
      </w:r>
    </w:p>
    <w:p w:rsidR="005A7158" w:rsidRPr="00C5609E" w:rsidP="00AF6EDB">
      <w:pPr>
        <w:ind w:left="-567" w:right="-1" w:firstLine="426"/>
        <w:jc w:val="both"/>
        <w:rPr>
          <w:rStyle w:val="markedcontent"/>
          <w:sz w:val="24"/>
          <w:szCs w:val="24"/>
        </w:rPr>
      </w:pPr>
      <w:r w:rsidRPr="00C5609E">
        <w:rPr>
          <w:rStyle w:val="markedcontent"/>
          <w:sz w:val="24"/>
          <w:szCs w:val="24"/>
        </w:rPr>
        <w:t xml:space="preserve"> Срок опционного договора с 22.03.2020 года по 21.03.2025 года (60 месяцев)   составил</w:t>
      </w:r>
      <w:r>
        <w:rPr>
          <w:rStyle w:val="markedcontent"/>
          <w:sz w:val="24"/>
          <w:szCs w:val="24"/>
        </w:rPr>
        <w:t xml:space="preserve"> </w:t>
      </w:r>
      <w:r w:rsidRPr="00C5609E">
        <w:rPr>
          <w:rStyle w:val="markedcontent"/>
          <w:sz w:val="24"/>
          <w:szCs w:val="24"/>
        </w:rPr>
        <w:t xml:space="preserve">1 826 дней, стоимость опционного договора  за 1 день действия составила 40,25 рубля, условия опционного договора действовали с 22.03.2020 года по 03.04.2022 года или 743 дней, размер цены опциона </w:t>
      </w:r>
      <w:r>
        <w:rPr>
          <w:rStyle w:val="markedcontent"/>
          <w:sz w:val="24"/>
          <w:szCs w:val="24"/>
        </w:rPr>
        <w:t xml:space="preserve"> за период его действия </w:t>
      </w:r>
      <w:r w:rsidRPr="00C5609E">
        <w:rPr>
          <w:rStyle w:val="markedcontent"/>
          <w:sz w:val="24"/>
          <w:szCs w:val="24"/>
        </w:rPr>
        <w:t>составил 29 906 рублей</w:t>
      </w:r>
      <w:r>
        <w:rPr>
          <w:rStyle w:val="markedcontent"/>
          <w:sz w:val="24"/>
          <w:szCs w:val="24"/>
        </w:rPr>
        <w:t xml:space="preserve">  </w:t>
      </w:r>
      <w:r w:rsidRPr="00C5609E">
        <w:rPr>
          <w:rStyle w:val="markedcontent"/>
          <w:sz w:val="24"/>
          <w:szCs w:val="24"/>
        </w:rPr>
        <w:t>(с округлением до целого рубля).</w:t>
      </w:r>
    </w:p>
    <w:p w:rsidR="005A7158" w:rsidRPr="00C5609E" w:rsidP="00AF6EDB">
      <w:pPr>
        <w:pStyle w:val="NoSpacing"/>
        <w:tabs>
          <w:tab w:val="left" w:pos="426"/>
        </w:tabs>
        <w:ind w:left="-567" w:firstLine="426"/>
        <w:jc w:val="both"/>
        <w:rPr>
          <w:sz w:val="24"/>
          <w:szCs w:val="24"/>
          <w:lang w:eastAsia="en-US"/>
        </w:rPr>
      </w:pPr>
      <w:r w:rsidRPr="00C5609E">
        <w:rPr>
          <w:rStyle w:val="markedcontent"/>
          <w:sz w:val="24"/>
          <w:szCs w:val="24"/>
        </w:rPr>
        <w:t xml:space="preserve">Таким образом, истец имеет право на возврат уплаченной суммы, за период </w:t>
      </w:r>
      <w:r>
        <w:rPr>
          <w:rStyle w:val="markedcontent"/>
          <w:sz w:val="24"/>
          <w:szCs w:val="24"/>
        </w:rPr>
        <w:t xml:space="preserve">                           </w:t>
      </w:r>
      <w:r w:rsidRPr="00C5609E">
        <w:rPr>
          <w:rStyle w:val="markedcontent"/>
          <w:sz w:val="24"/>
          <w:szCs w:val="24"/>
        </w:rPr>
        <w:t xml:space="preserve">с 04.04.2022 года по 21.03.2025 года </w:t>
      </w:r>
      <w:r>
        <w:rPr>
          <w:rStyle w:val="markedcontent"/>
          <w:sz w:val="24"/>
          <w:szCs w:val="24"/>
        </w:rPr>
        <w:t>(</w:t>
      </w:r>
      <w:r w:rsidRPr="00C5609E">
        <w:rPr>
          <w:rStyle w:val="markedcontent"/>
          <w:sz w:val="24"/>
          <w:szCs w:val="24"/>
        </w:rPr>
        <w:t>1 083 дней</w:t>
      </w:r>
      <w:r>
        <w:rPr>
          <w:rStyle w:val="markedcontent"/>
          <w:sz w:val="24"/>
          <w:szCs w:val="24"/>
        </w:rPr>
        <w:t>)</w:t>
      </w:r>
      <w:r w:rsidRPr="00C5609E">
        <w:rPr>
          <w:rStyle w:val="markedcontent"/>
          <w:sz w:val="24"/>
          <w:szCs w:val="24"/>
        </w:rPr>
        <w:t>, в размере 43 594</w:t>
      </w:r>
      <w:r w:rsidRPr="00C5609E">
        <w:rPr>
          <w:sz w:val="24"/>
          <w:szCs w:val="24"/>
          <w:lang w:eastAsia="en-US"/>
        </w:rPr>
        <w:t xml:space="preserve"> рубля.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В судебном заседании не установлены условия опционного договора, которые ущемляли права истца как потребителя, мировой судья не установил в судебном заседании оснований для компенсации морального вреда, предусмотренной Законом  «О защите прав потребителей», представитель истца не указал на право истца, которое было нарушено представителем общества.  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Последствия уклонения общества от возврата цены опциона, которое предусмотрено пунктом 5.2 Общих условий,  предусмотрены в виде ответственности и вытекают из положений главы 25 ГК РФ. </w:t>
      </w:r>
    </w:p>
    <w:p w:rsidR="005A7158" w:rsidRPr="00C5609E" w:rsidP="00AF6EDB">
      <w:pPr>
        <w:ind w:left="-567" w:right="-1" w:firstLine="426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Исходя из вышеизложенного, мировой судья считает, что в части взыскания штрафа, компенсации морального вреда следует отказать. </w:t>
      </w:r>
    </w:p>
    <w:p w:rsidR="005A7158" w:rsidRPr="00C5609E" w:rsidP="00AF6EDB">
      <w:pPr>
        <w:pStyle w:val="NoSpacing"/>
        <w:ind w:left="-567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В соответствии с подпункта 1 части 1 статьи 333.19 Налогового кодекса Российской Федерации, части 1 статьи 103 ГПК РФ, с ответчика подлежит взысканию государственная пошлина в доход бюджета Муслюмовского муниципального района  Республики Татарстан в размере  1 507,82 рубля.</w:t>
      </w:r>
    </w:p>
    <w:p w:rsidR="005A7158" w:rsidRPr="00C5609E" w:rsidP="00AF6EDB">
      <w:pPr>
        <w:pStyle w:val="NoSpacing"/>
        <w:ind w:left="-567" w:firstLine="426"/>
        <w:jc w:val="both"/>
        <w:rPr>
          <w:sz w:val="24"/>
          <w:szCs w:val="24"/>
          <w:lang w:eastAsia="en-US"/>
        </w:rPr>
      </w:pPr>
      <w:r w:rsidRPr="00C5609E">
        <w:rPr>
          <w:sz w:val="24"/>
          <w:szCs w:val="24"/>
        </w:rPr>
        <w:t>Р</w:t>
      </w:r>
      <w:r w:rsidRPr="00C5609E">
        <w:rPr>
          <w:sz w:val="24"/>
          <w:szCs w:val="24"/>
          <w:lang w:eastAsia="en-US"/>
        </w:rPr>
        <w:t>уководствуясь ст. ст. 194-198 ГПК РФ,</w:t>
      </w:r>
    </w:p>
    <w:p w:rsidR="005A7158" w:rsidRPr="00C5609E" w:rsidP="00AF6EDB">
      <w:pPr>
        <w:suppressAutoHyphens w:val="0"/>
        <w:autoSpaceDE w:val="0"/>
        <w:autoSpaceDN w:val="0"/>
        <w:adjustRightInd w:val="0"/>
        <w:ind w:left="-567" w:right="424" w:firstLine="426"/>
        <w:jc w:val="center"/>
        <w:rPr>
          <w:sz w:val="24"/>
          <w:szCs w:val="24"/>
          <w:lang w:eastAsia="en-US"/>
        </w:rPr>
      </w:pPr>
      <w:r w:rsidRPr="00C5609E">
        <w:rPr>
          <w:sz w:val="24"/>
          <w:szCs w:val="24"/>
          <w:lang w:eastAsia="en-US"/>
        </w:rPr>
        <w:t>решил:</w:t>
      </w:r>
    </w:p>
    <w:p w:rsidR="005A7158" w:rsidRPr="00C5609E" w:rsidP="00AF6EDB">
      <w:pPr>
        <w:ind w:left="-567" w:right="-1"/>
        <w:jc w:val="both"/>
        <w:rPr>
          <w:sz w:val="24"/>
          <w:szCs w:val="24"/>
          <w:lang w:eastAsia="en-US"/>
        </w:rPr>
      </w:pPr>
      <w:r w:rsidRPr="00C5609E">
        <w:rPr>
          <w:sz w:val="24"/>
          <w:szCs w:val="24"/>
          <w:lang w:eastAsia="en-US"/>
        </w:rPr>
        <w:t xml:space="preserve">      Иск удовлетворить частично.</w:t>
      </w:r>
    </w:p>
    <w:p w:rsidR="005A7158" w:rsidRPr="00C5609E" w:rsidP="00AF6EDB">
      <w:pPr>
        <w:ind w:left="-567" w:right="-1"/>
        <w:jc w:val="both"/>
        <w:rPr>
          <w:sz w:val="24"/>
          <w:szCs w:val="24"/>
          <w:lang w:eastAsia="en-US"/>
        </w:rPr>
      </w:pPr>
      <w:r w:rsidRPr="00C5609E">
        <w:rPr>
          <w:sz w:val="24"/>
          <w:szCs w:val="24"/>
          <w:lang w:eastAsia="en-US"/>
        </w:rPr>
        <w:t xml:space="preserve">      Взыскать с ООО «Автоэкспресс» в пользу Злыгостева В</w:t>
      </w:r>
      <w:r>
        <w:rPr>
          <w:sz w:val="24"/>
          <w:szCs w:val="24"/>
          <w:lang w:eastAsia="en-US"/>
        </w:rPr>
        <w:t>.</w:t>
      </w:r>
      <w:r w:rsidRPr="00C5609E">
        <w:rPr>
          <w:sz w:val="24"/>
          <w:szCs w:val="24"/>
          <w:lang w:eastAsia="en-US"/>
        </w:rPr>
        <w:t xml:space="preserve"> Ю</w:t>
      </w:r>
      <w:r>
        <w:rPr>
          <w:sz w:val="24"/>
          <w:szCs w:val="24"/>
          <w:lang w:eastAsia="en-US"/>
        </w:rPr>
        <w:t>.</w:t>
      </w:r>
      <w:r w:rsidRPr="00C5609E">
        <w:rPr>
          <w:sz w:val="24"/>
          <w:szCs w:val="24"/>
          <w:lang w:eastAsia="en-US"/>
        </w:rPr>
        <w:t xml:space="preserve">цену опциона по договору «АВТОуверенность»  </w:t>
      </w:r>
      <w:r w:rsidRPr="00C5609E">
        <w:rPr>
          <w:sz w:val="24"/>
          <w:szCs w:val="24"/>
        </w:rPr>
        <w:t>№АУ 11052\23032020</w:t>
      </w:r>
      <w:r>
        <w:rPr>
          <w:sz w:val="24"/>
          <w:szCs w:val="24"/>
          <w:lang w:eastAsia="en-US"/>
        </w:rPr>
        <w:t xml:space="preserve"> </w:t>
      </w:r>
      <w:r w:rsidRPr="00C5609E">
        <w:rPr>
          <w:sz w:val="24"/>
          <w:szCs w:val="24"/>
          <w:lang w:eastAsia="en-US"/>
        </w:rPr>
        <w:t xml:space="preserve"> от 22.03.2020 года в сумме </w:t>
      </w:r>
      <w:r>
        <w:rPr>
          <w:sz w:val="24"/>
          <w:szCs w:val="24"/>
          <w:lang w:eastAsia="en-US"/>
        </w:rPr>
        <w:t xml:space="preserve">                        </w:t>
      </w:r>
      <w:r w:rsidRPr="00C5609E">
        <w:rPr>
          <w:sz w:val="24"/>
          <w:szCs w:val="24"/>
          <w:lang w:eastAsia="en-US"/>
        </w:rPr>
        <w:t>43 594 рублей.</w:t>
      </w:r>
    </w:p>
    <w:p w:rsidR="005A7158" w:rsidRPr="00C5609E" w:rsidP="00AF6EDB">
      <w:pPr>
        <w:suppressAutoHyphens w:val="0"/>
        <w:autoSpaceDE w:val="0"/>
        <w:autoSpaceDN w:val="0"/>
        <w:adjustRightInd w:val="0"/>
        <w:ind w:left="-567"/>
        <w:jc w:val="both"/>
        <w:rPr>
          <w:sz w:val="24"/>
          <w:szCs w:val="24"/>
          <w:lang w:eastAsia="en-US"/>
        </w:rPr>
      </w:pPr>
      <w:r w:rsidRPr="00C5609E">
        <w:rPr>
          <w:sz w:val="24"/>
          <w:szCs w:val="24"/>
          <w:lang w:eastAsia="en-US"/>
        </w:rPr>
        <w:t xml:space="preserve">      Отказать в удовлетворении иска в части компенсации морального вреда, взыскания штрафа за несоблюдение в добровольном порядке удовлетворения требований потребителя.    </w:t>
      </w:r>
    </w:p>
    <w:p w:rsidR="005A7158" w:rsidRPr="00C5609E" w:rsidP="00AF6EDB">
      <w:pPr>
        <w:suppressAutoHyphens w:val="0"/>
        <w:autoSpaceDE w:val="0"/>
        <w:autoSpaceDN w:val="0"/>
        <w:adjustRightInd w:val="0"/>
        <w:ind w:left="-567"/>
        <w:jc w:val="both"/>
        <w:rPr>
          <w:sz w:val="24"/>
          <w:szCs w:val="24"/>
          <w:lang w:eastAsia="en-US"/>
        </w:rPr>
      </w:pPr>
      <w:r w:rsidRPr="00C5609E">
        <w:rPr>
          <w:sz w:val="24"/>
          <w:szCs w:val="24"/>
          <w:lang w:eastAsia="en-US"/>
        </w:rPr>
        <w:t xml:space="preserve">      Взыскать с ООО «Автоэкспресс» государственную пошлину в доход бюджета Муслюмовского муниципального района Республики Татарстан  1 507,82 рубля. </w:t>
      </w:r>
    </w:p>
    <w:p w:rsidR="005A7158" w:rsidRPr="00C5609E" w:rsidP="00AF6EDB">
      <w:pPr>
        <w:pStyle w:val="NoSpacing"/>
        <w:ind w:left="-567" w:right="-1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 Решение может быть обжаловано в апелляционном порядке в Муслюмовский районный суд Республики Татарстан в течение месяца через мирового судью судебного участка № 1 по Муслюмовскому судебному району Республики Татарстан. </w:t>
      </w:r>
    </w:p>
    <w:p w:rsidR="005A7158" w:rsidRPr="00C5609E" w:rsidP="00AF6EDB">
      <w:pPr>
        <w:pStyle w:val="NoSpacing"/>
        <w:ind w:left="-567" w:right="-1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  Решение изготовлено на компьютере в совещательной комнате в единственном экземпляре.                          </w:t>
      </w:r>
    </w:p>
    <w:p w:rsidR="005A7158" w:rsidRPr="00C5609E" w:rsidP="00AF6EDB">
      <w:pPr>
        <w:pStyle w:val="NoSpacing"/>
        <w:ind w:left="-567" w:right="141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                </w:t>
      </w:r>
    </w:p>
    <w:p w:rsidR="005A7158" w:rsidRPr="00C5609E" w:rsidP="00AF6EDB">
      <w:pPr>
        <w:pStyle w:val="NoSpacing"/>
        <w:ind w:left="-567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C5609E">
        <w:rPr>
          <w:sz w:val="24"/>
          <w:szCs w:val="24"/>
        </w:rPr>
        <w:t xml:space="preserve">Мировой судья                                        </w:t>
      </w:r>
      <w:r>
        <w:rPr>
          <w:sz w:val="24"/>
          <w:szCs w:val="24"/>
        </w:rPr>
        <w:t xml:space="preserve">                     </w:t>
      </w:r>
      <w:r w:rsidRPr="00C5609E">
        <w:rPr>
          <w:sz w:val="24"/>
          <w:szCs w:val="24"/>
        </w:rPr>
        <w:t>Б.И. Ханнанова</w:t>
      </w:r>
    </w:p>
    <w:p w:rsidR="005A7158" w:rsidRPr="00C5609E" w:rsidP="00AF6EDB">
      <w:pPr>
        <w:pStyle w:val="NoSpacing"/>
        <w:ind w:left="-567" w:right="141"/>
        <w:jc w:val="both"/>
        <w:rPr>
          <w:sz w:val="24"/>
          <w:szCs w:val="24"/>
        </w:rPr>
      </w:pPr>
    </w:p>
    <w:p w:rsidR="005A7158" w:rsidRPr="00C5609E" w:rsidP="00AF6EDB">
      <w:pPr>
        <w:pStyle w:val="NoSpacing"/>
        <w:ind w:left="-567" w:right="141"/>
        <w:jc w:val="both"/>
        <w:rPr>
          <w:sz w:val="24"/>
          <w:szCs w:val="24"/>
        </w:rPr>
      </w:pPr>
    </w:p>
    <w:p w:rsidR="005A7158" w:rsidRPr="00C5609E" w:rsidP="00AF6EDB">
      <w:pPr>
        <w:pStyle w:val="NoSpacing"/>
        <w:ind w:left="-567" w:right="141"/>
        <w:jc w:val="both"/>
        <w:rPr>
          <w:sz w:val="24"/>
          <w:szCs w:val="24"/>
        </w:rPr>
      </w:pPr>
      <w:r w:rsidRPr="00C5609E">
        <w:rPr>
          <w:sz w:val="24"/>
          <w:szCs w:val="24"/>
        </w:rPr>
        <w:t xml:space="preserve">                      </w:t>
      </w:r>
    </w:p>
    <w:p w:rsidR="005A7158" w:rsidRPr="00C5609E" w:rsidP="00AF6EDB">
      <w:pPr>
        <w:pStyle w:val="NoSpacing"/>
        <w:ind w:left="-567"/>
        <w:jc w:val="both"/>
        <w:rPr>
          <w:sz w:val="24"/>
          <w:szCs w:val="24"/>
        </w:rPr>
      </w:pPr>
    </w:p>
    <w:sectPr w:rsidSect="00B30A37">
      <w:footerReference w:type="default" r:id="rId6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5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A715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4E"/>
    <w:rsid w:val="0000427B"/>
    <w:rsid w:val="0001005F"/>
    <w:rsid w:val="000235E8"/>
    <w:rsid w:val="000249D6"/>
    <w:rsid w:val="00025E55"/>
    <w:rsid w:val="00041118"/>
    <w:rsid w:val="000545DF"/>
    <w:rsid w:val="0005580D"/>
    <w:rsid w:val="000707D1"/>
    <w:rsid w:val="00085D19"/>
    <w:rsid w:val="00097324"/>
    <w:rsid w:val="000A475A"/>
    <w:rsid w:val="000B20B3"/>
    <w:rsid w:val="000B5B48"/>
    <w:rsid w:val="000B6949"/>
    <w:rsid w:val="000C0D18"/>
    <w:rsid w:val="000C36E6"/>
    <w:rsid w:val="000D0F34"/>
    <w:rsid w:val="000D160D"/>
    <w:rsid w:val="000D6522"/>
    <w:rsid w:val="000E4B5B"/>
    <w:rsid w:val="00100B44"/>
    <w:rsid w:val="00144736"/>
    <w:rsid w:val="00173524"/>
    <w:rsid w:val="00181731"/>
    <w:rsid w:val="001A340D"/>
    <w:rsid w:val="001A608B"/>
    <w:rsid w:val="001B44EA"/>
    <w:rsid w:val="001C2D50"/>
    <w:rsid w:val="001D6378"/>
    <w:rsid w:val="001E1E98"/>
    <w:rsid w:val="001E26DD"/>
    <w:rsid w:val="001F07DD"/>
    <w:rsid w:val="001F799B"/>
    <w:rsid w:val="00205415"/>
    <w:rsid w:val="002110EF"/>
    <w:rsid w:val="0021173D"/>
    <w:rsid w:val="002211CA"/>
    <w:rsid w:val="00222E54"/>
    <w:rsid w:val="00227D0B"/>
    <w:rsid w:val="002364CF"/>
    <w:rsid w:val="00242F15"/>
    <w:rsid w:val="0025181B"/>
    <w:rsid w:val="00253C30"/>
    <w:rsid w:val="00260EC0"/>
    <w:rsid w:val="002729E2"/>
    <w:rsid w:val="00272ABF"/>
    <w:rsid w:val="002749AA"/>
    <w:rsid w:val="002861B1"/>
    <w:rsid w:val="002A184A"/>
    <w:rsid w:val="002A4A0C"/>
    <w:rsid w:val="002C24F7"/>
    <w:rsid w:val="002C4E68"/>
    <w:rsid w:val="002C6ECF"/>
    <w:rsid w:val="002D3DBE"/>
    <w:rsid w:val="002D55CC"/>
    <w:rsid w:val="002D6349"/>
    <w:rsid w:val="002E4864"/>
    <w:rsid w:val="002E6CF7"/>
    <w:rsid w:val="002F1F91"/>
    <w:rsid w:val="002F58C5"/>
    <w:rsid w:val="002F6ADF"/>
    <w:rsid w:val="0031121F"/>
    <w:rsid w:val="00320455"/>
    <w:rsid w:val="003238E2"/>
    <w:rsid w:val="0032708B"/>
    <w:rsid w:val="003444A9"/>
    <w:rsid w:val="003514ED"/>
    <w:rsid w:val="0035495A"/>
    <w:rsid w:val="00370230"/>
    <w:rsid w:val="00373B4C"/>
    <w:rsid w:val="00380B25"/>
    <w:rsid w:val="00385086"/>
    <w:rsid w:val="00396234"/>
    <w:rsid w:val="003A002B"/>
    <w:rsid w:val="003B4DE1"/>
    <w:rsid w:val="003C2560"/>
    <w:rsid w:val="003C66B5"/>
    <w:rsid w:val="003D6BA0"/>
    <w:rsid w:val="003D7081"/>
    <w:rsid w:val="003D744E"/>
    <w:rsid w:val="003E32CF"/>
    <w:rsid w:val="003F2176"/>
    <w:rsid w:val="00402266"/>
    <w:rsid w:val="00402DC1"/>
    <w:rsid w:val="004070F2"/>
    <w:rsid w:val="00410C86"/>
    <w:rsid w:val="00414113"/>
    <w:rsid w:val="0042106C"/>
    <w:rsid w:val="00442CA1"/>
    <w:rsid w:val="004528BA"/>
    <w:rsid w:val="004678B8"/>
    <w:rsid w:val="004765FD"/>
    <w:rsid w:val="0048090F"/>
    <w:rsid w:val="004938D3"/>
    <w:rsid w:val="004A42BF"/>
    <w:rsid w:val="004C4F82"/>
    <w:rsid w:val="004D2427"/>
    <w:rsid w:val="004D324F"/>
    <w:rsid w:val="00501D39"/>
    <w:rsid w:val="00505A05"/>
    <w:rsid w:val="005073BA"/>
    <w:rsid w:val="005144BC"/>
    <w:rsid w:val="00514EB9"/>
    <w:rsid w:val="005212FB"/>
    <w:rsid w:val="005266D4"/>
    <w:rsid w:val="005529C5"/>
    <w:rsid w:val="0057079D"/>
    <w:rsid w:val="00576DD0"/>
    <w:rsid w:val="005819A0"/>
    <w:rsid w:val="005A7158"/>
    <w:rsid w:val="005C2255"/>
    <w:rsid w:val="005C2EBF"/>
    <w:rsid w:val="005D3045"/>
    <w:rsid w:val="00603D4B"/>
    <w:rsid w:val="00604741"/>
    <w:rsid w:val="0061273E"/>
    <w:rsid w:val="00613A36"/>
    <w:rsid w:val="0061687D"/>
    <w:rsid w:val="0062521A"/>
    <w:rsid w:val="00626294"/>
    <w:rsid w:val="006308AD"/>
    <w:rsid w:val="006453D9"/>
    <w:rsid w:val="00645C9A"/>
    <w:rsid w:val="006515CD"/>
    <w:rsid w:val="00655874"/>
    <w:rsid w:val="006575E0"/>
    <w:rsid w:val="00672ACC"/>
    <w:rsid w:val="00684252"/>
    <w:rsid w:val="0068509F"/>
    <w:rsid w:val="006909F5"/>
    <w:rsid w:val="00696D41"/>
    <w:rsid w:val="006A365A"/>
    <w:rsid w:val="006A5EF7"/>
    <w:rsid w:val="006B16D0"/>
    <w:rsid w:val="006B2C5D"/>
    <w:rsid w:val="006E558E"/>
    <w:rsid w:val="00710ECD"/>
    <w:rsid w:val="007120AD"/>
    <w:rsid w:val="00712C86"/>
    <w:rsid w:val="007250EF"/>
    <w:rsid w:val="007264CC"/>
    <w:rsid w:val="007313F5"/>
    <w:rsid w:val="00736D52"/>
    <w:rsid w:val="00737574"/>
    <w:rsid w:val="00740F25"/>
    <w:rsid w:val="00746619"/>
    <w:rsid w:val="00752CD3"/>
    <w:rsid w:val="00781D56"/>
    <w:rsid w:val="00792B8C"/>
    <w:rsid w:val="007A063D"/>
    <w:rsid w:val="007B1FB7"/>
    <w:rsid w:val="007C03BA"/>
    <w:rsid w:val="007C2CF9"/>
    <w:rsid w:val="007C5E37"/>
    <w:rsid w:val="007E4DAD"/>
    <w:rsid w:val="007E7785"/>
    <w:rsid w:val="007F3DA4"/>
    <w:rsid w:val="007F4EF5"/>
    <w:rsid w:val="0082389F"/>
    <w:rsid w:val="008302E1"/>
    <w:rsid w:val="00834FBE"/>
    <w:rsid w:val="00844C46"/>
    <w:rsid w:val="008658A8"/>
    <w:rsid w:val="00883D45"/>
    <w:rsid w:val="008A3C80"/>
    <w:rsid w:val="008C4BD7"/>
    <w:rsid w:val="008C557B"/>
    <w:rsid w:val="008F0E51"/>
    <w:rsid w:val="00906BEC"/>
    <w:rsid w:val="00911F99"/>
    <w:rsid w:val="009257D4"/>
    <w:rsid w:val="00931953"/>
    <w:rsid w:val="009335DB"/>
    <w:rsid w:val="00954CDD"/>
    <w:rsid w:val="00964246"/>
    <w:rsid w:val="009738B3"/>
    <w:rsid w:val="009758F1"/>
    <w:rsid w:val="00996933"/>
    <w:rsid w:val="009A7BF2"/>
    <w:rsid w:val="009B18E3"/>
    <w:rsid w:val="009B1FA4"/>
    <w:rsid w:val="009C2EA0"/>
    <w:rsid w:val="009C4EF8"/>
    <w:rsid w:val="009C753B"/>
    <w:rsid w:val="009D0DAA"/>
    <w:rsid w:val="009F3FAD"/>
    <w:rsid w:val="009F5498"/>
    <w:rsid w:val="00A203AE"/>
    <w:rsid w:val="00A22A4F"/>
    <w:rsid w:val="00A50582"/>
    <w:rsid w:val="00A51434"/>
    <w:rsid w:val="00A53A9D"/>
    <w:rsid w:val="00A62774"/>
    <w:rsid w:val="00A71995"/>
    <w:rsid w:val="00A76C35"/>
    <w:rsid w:val="00A9692B"/>
    <w:rsid w:val="00AB66F7"/>
    <w:rsid w:val="00AD6705"/>
    <w:rsid w:val="00AE0E42"/>
    <w:rsid w:val="00AE4089"/>
    <w:rsid w:val="00AE46C8"/>
    <w:rsid w:val="00AE5E18"/>
    <w:rsid w:val="00AF1FA9"/>
    <w:rsid w:val="00AF3D97"/>
    <w:rsid w:val="00AF635E"/>
    <w:rsid w:val="00AF6EDB"/>
    <w:rsid w:val="00AF7A0F"/>
    <w:rsid w:val="00B01D36"/>
    <w:rsid w:val="00B118D5"/>
    <w:rsid w:val="00B30A37"/>
    <w:rsid w:val="00B37602"/>
    <w:rsid w:val="00B4061D"/>
    <w:rsid w:val="00B430E3"/>
    <w:rsid w:val="00B52BF8"/>
    <w:rsid w:val="00B74AD0"/>
    <w:rsid w:val="00B9175F"/>
    <w:rsid w:val="00B95ABC"/>
    <w:rsid w:val="00BB4034"/>
    <w:rsid w:val="00BD5BEA"/>
    <w:rsid w:val="00BE1C60"/>
    <w:rsid w:val="00BE22C1"/>
    <w:rsid w:val="00BF65A3"/>
    <w:rsid w:val="00C03A54"/>
    <w:rsid w:val="00C12763"/>
    <w:rsid w:val="00C20148"/>
    <w:rsid w:val="00C40119"/>
    <w:rsid w:val="00C41B48"/>
    <w:rsid w:val="00C50E4E"/>
    <w:rsid w:val="00C55523"/>
    <w:rsid w:val="00C555E1"/>
    <w:rsid w:val="00C5609E"/>
    <w:rsid w:val="00C642AF"/>
    <w:rsid w:val="00C65FCB"/>
    <w:rsid w:val="00C76829"/>
    <w:rsid w:val="00C77D87"/>
    <w:rsid w:val="00C80910"/>
    <w:rsid w:val="00C8106B"/>
    <w:rsid w:val="00CA2291"/>
    <w:rsid w:val="00CC205C"/>
    <w:rsid w:val="00CC742C"/>
    <w:rsid w:val="00D0084B"/>
    <w:rsid w:val="00D05784"/>
    <w:rsid w:val="00D179E4"/>
    <w:rsid w:val="00D20E2C"/>
    <w:rsid w:val="00D30190"/>
    <w:rsid w:val="00D34A7F"/>
    <w:rsid w:val="00D34FDE"/>
    <w:rsid w:val="00D3757B"/>
    <w:rsid w:val="00D424B3"/>
    <w:rsid w:val="00D44432"/>
    <w:rsid w:val="00D461A0"/>
    <w:rsid w:val="00D47966"/>
    <w:rsid w:val="00D52CD4"/>
    <w:rsid w:val="00D61A53"/>
    <w:rsid w:val="00D61FD5"/>
    <w:rsid w:val="00DA721B"/>
    <w:rsid w:val="00DB04FD"/>
    <w:rsid w:val="00DB7387"/>
    <w:rsid w:val="00DC7820"/>
    <w:rsid w:val="00E03E88"/>
    <w:rsid w:val="00E131C6"/>
    <w:rsid w:val="00E1394E"/>
    <w:rsid w:val="00E1629D"/>
    <w:rsid w:val="00E430E3"/>
    <w:rsid w:val="00E62E88"/>
    <w:rsid w:val="00E765EE"/>
    <w:rsid w:val="00E87B9D"/>
    <w:rsid w:val="00EA60B1"/>
    <w:rsid w:val="00EB04C6"/>
    <w:rsid w:val="00ED14BB"/>
    <w:rsid w:val="00EF37CD"/>
    <w:rsid w:val="00F00C80"/>
    <w:rsid w:val="00F1164F"/>
    <w:rsid w:val="00F1167B"/>
    <w:rsid w:val="00F15E1F"/>
    <w:rsid w:val="00F161E7"/>
    <w:rsid w:val="00F3080A"/>
    <w:rsid w:val="00F57C94"/>
    <w:rsid w:val="00F708A2"/>
    <w:rsid w:val="00F756FA"/>
    <w:rsid w:val="00F765B6"/>
    <w:rsid w:val="00F80F0B"/>
    <w:rsid w:val="00FB69EC"/>
    <w:rsid w:val="00FC1586"/>
    <w:rsid w:val="00FC3512"/>
    <w:rsid w:val="00FC4227"/>
    <w:rsid w:val="00FC5194"/>
    <w:rsid w:val="00FD31E9"/>
    <w:rsid w:val="00FF48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0F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0B1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D304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31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3F5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uiPriority w:val="99"/>
    <w:rsid w:val="001B44EA"/>
    <w:pPr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semiHidden/>
    <w:rsid w:val="00DA721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DA721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21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085D19"/>
    <w:rPr>
      <w:rFonts w:cs="Times New Roman"/>
      <w:color w:val="106BBE"/>
    </w:rPr>
  </w:style>
  <w:style w:type="character" w:customStyle="1" w:styleId="markedcontent">
    <w:name w:val="markedcontent"/>
    <w:basedOn w:val="DefaultParagraphFont"/>
    <w:uiPriority w:val="99"/>
    <w:rsid w:val="00D4443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vto.express/doc/general-terms-and-conditions-autoconfidence.pdf" TargetMode="External" /><Relationship Id="rId5" Type="http://schemas.openxmlformats.org/officeDocument/2006/relationships/hyperlink" Target="consultantplus://offline/ref=6F427AAD6D4065275001FECC040F59A87D40084B08441133E34F34B68A4DDE0898A66372F5B9FFXCP3I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