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4552" w:rsidP="008C4552">
      <w:pPr>
        <w:jc w:val="center"/>
        <w:rPr>
          <w:b/>
          <w:bCs/>
          <w:sz w:val="28"/>
          <w:szCs w:val="28"/>
        </w:rPr>
      </w:pPr>
    </w:p>
    <w:p w:rsidR="008C4552" w:rsidRPr="00051E92" w:rsidP="008C4552">
      <w:pPr>
        <w:pStyle w:val="BodyText"/>
        <w:ind w:firstLine="540"/>
        <w:rPr>
          <w:b/>
          <w:bCs/>
          <w:sz w:val="28"/>
          <w:szCs w:val="28"/>
        </w:rPr>
      </w:pPr>
      <w:r w:rsidRPr="00051E92">
        <w:rPr>
          <w:sz w:val="28"/>
          <w:szCs w:val="28"/>
        </w:rPr>
        <w:t xml:space="preserve">                                                                             Дело </w:t>
      </w:r>
      <w:r w:rsidR="00736D02">
        <w:rPr>
          <w:sz w:val="28"/>
          <w:szCs w:val="28"/>
        </w:rPr>
        <w:t>…</w:t>
      </w:r>
    </w:p>
    <w:p w:rsidR="008C4552" w:rsidRPr="00051E92" w:rsidP="008C4552">
      <w:pPr>
        <w:pStyle w:val="BodyText"/>
        <w:ind w:firstLine="540"/>
        <w:rPr>
          <w:b/>
          <w:bCs/>
          <w:sz w:val="28"/>
          <w:szCs w:val="28"/>
        </w:rPr>
      </w:pPr>
      <w:r w:rsidRPr="00051E92">
        <w:rPr>
          <w:sz w:val="28"/>
          <w:szCs w:val="28"/>
        </w:rPr>
        <w:t xml:space="preserve">                                                              УИД </w:t>
      </w:r>
      <w:r w:rsidR="00736D02">
        <w:rPr>
          <w:sz w:val="28"/>
          <w:szCs w:val="28"/>
        </w:rPr>
        <w:t>….</w:t>
      </w:r>
    </w:p>
    <w:p w:rsidR="008C4552" w:rsidRPr="00051E92" w:rsidP="008C4552">
      <w:pPr>
        <w:pStyle w:val="BodyText"/>
        <w:ind w:firstLine="540"/>
        <w:rPr>
          <w:b/>
          <w:bCs/>
          <w:sz w:val="28"/>
          <w:szCs w:val="28"/>
        </w:rPr>
      </w:pPr>
      <w:r w:rsidRPr="00051E92">
        <w:rPr>
          <w:sz w:val="28"/>
          <w:szCs w:val="28"/>
        </w:rPr>
        <w:t xml:space="preserve">                                            </w:t>
      </w:r>
    </w:p>
    <w:p w:rsidR="008C4552" w:rsidRPr="00051E92" w:rsidP="008C4552">
      <w:pPr>
        <w:ind w:firstLine="540"/>
        <w:jc w:val="center"/>
        <w:rPr>
          <w:sz w:val="28"/>
          <w:szCs w:val="28"/>
        </w:rPr>
      </w:pPr>
      <w:r w:rsidRPr="00051E92">
        <w:rPr>
          <w:sz w:val="28"/>
          <w:szCs w:val="28"/>
        </w:rPr>
        <w:t>ЗАОЧНОЕ   РЕШЕНИЕ</w:t>
      </w:r>
    </w:p>
    <w:p w:rsidR="008C4552" w:rsidRPr="00051E92" w:rsidP="008C4552">
      <w:pPr>
        <w:ind w:firstLine="540"/>
        <w:jc w:val="center"/>
        <w:rPr>
          <w:sz w:val="28"/>
          <w:szCs w:val="28"/>
        </w:rPr>
      </w:pPr>
      <w:r w:rsidRPr="00051E92">
        <w:rPr>
          <w:sz w:val="28"/>
          <w:szCs w:val="28"/>
        </w:rPr>
        <w:t>Именем Российской Федерации</w:t>
      </w:r>
    </w:p>
    <w:p w:rsidR="00A872F3" w:rsidP="008C4552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</w:p>
    <w:p w:rsidR="008C4552" w:rsidRPr="00051E92" w:rsidP="008C4552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 w:rsidRPr="00051E92">
        <w:rPr>
          <w:b w:val="0"/>
          <w:bCs w:val="0"/>
          <w:szCs w:val="28"/>
        </w:rPr>
        <w:t xml:space="preserve">04 марта 2022 года                                                                 город  Арск             </w:t>
      </w:r>
    </w:p>
    <w:p w:rsidR="008C4552" w:rsidRPr="00051E92" w:rsidP="008C4552">
      <w:pPr>
        <w:ind w:firstLine="540"/>
        <w:jc w:val="center"/>
        <w:rPr>
          <w:sz w:val="28"/>
          <w:szCs w:val="28"/>
        </w:rPr>
      </w:pPr>
      <w:r w:rsidRPr="00051E92">
        <w:rPr>
          <w:sz w:val="28"/>
          <w:szCs w:val="28"/>
        </w:rPr>
        <w:tab/>
      </w:r>
      <w:r w:rsidRPr="00051E92">
        <w:rPr>
          <w:sz w:val="28"/>
          <w:szCs w:val="28"/>
        </w:rPr>
        <w:tab/>
        <w:t xml:space="preserve">     </w:t>
      </w:r>
      <w:r w:rsidRPr="00051E92">
        <w:rPr>
          <w:sz w:val="28"/>
          <w:szCs w:val="28"/>
        </w:rPr>
        <w:tab/>
        <w:t xml:space="preserve">   </w:t>
      </w:r>
      <w:r w:rsidRPr="00051E92">
        <w:rPr>
          <w:sz w:val="28"/>
          <w:szCs w:val="28"/>
        </w:rPr>
        <w:tab/>
      </w:r>
    </w:p>
    <w:p w:rsidR="008C4552" w:rsidRPr="00051E92" w:rsidP="008C4552">
      <w:pPr>
        <w:ind w:firstLine="540"/>
        <w:jc w:val="both"/>
        <w:rPr>
          <w:sz w:val="28"/>
          <w:szCs w:val="28"/>
        </w:rPr>
      </w:pPr>
      <w:r w:rsidRPr="00051E92"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051E92">
        <w:rPr>
          <w:sz w:val="28"/>
          <w:szCs w:val="28"/>
        </w:rPr>
        <w:t>Шайхиевой</w:t>
      </w:r>
      <w:r w:rsidRPr="00051E92">
        <w:rPr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«Право </w:t>
      </w:r>
      <w:r w:rsidRPr="00051E92">
        <w:rPr>
          <w:sz w:val="28"/>
          <w:szCs w:val="28"/>
        </w:rPr>
        <w:t>онлайн</w:t>
      </w:r>
      <w:r w:rsidRPr="00051E92">
        <w:rPr>
          <w:sz w:val="28"/>
          <w:szCs w:val="28"/>
        </w:rPr>
        <w:t>» к Осиповой Л</w:t>
      </w:r>
      <w:r w:rsidR="00736D02">
        <w:rPr>
          <w:sz w:val="28"/>
          <w:szCs w:val="28"/>
        </w:rPr>
        <w:t>.</w:t>
      </w:r>
      <w:r w:rsidRPr="00051E92">
        <w:rPr>
          <w:sz w:val="28"/>
          <w:szCs w:val="28"/>
        </w:rPr>
        <w:t>Х</w:t>
      </w:r>
      <w:r w:rsidR="00736D02">
        <w:rPr>
          <w:sz w:val="28"/>
          <w:szCs w:val="28"/>
        </w:rPr>
        <w:t>.</w:t>
      </w:r>
      <w:r w:rsidRPr="00051E92">
        <w:rPr>
          <w:sz w:val="28"/>
          <w:szCs w:val="28"/>
        </w:rPr>
        <w:t xml:space="preserve"> о взыскании кредитной задолженности,  </w:t>
      </w:r>
    </w:p>
    <w:p w:rsidR="008C4552" w:rsidP="008C4552">
      <w:pPr>
        <w:pStyle w:val="BodyTextIndent"/>
        <w:ind w:left="0" w:firstLine="540"/>
        <w:jc w:val="center"/>
        <w:rPr>
          <w:szCs w:val="28"/>
        </w:rPr>
      </w:pPr>
    </w:p>
    <w:p w:rsidR="008C4552" w:rsidP="008C4552">
      <w:pPr>
        <w:pStyle w:val="BodyTextIndent"/>
        <w:ind w:left="0" w:firstLine="540"/>
        <w:jc w:val="center"/>
        <w:rPr>
          <w:szCs w:val="28"/>
        </w:rPr>
      </w:pPr>
      <w:r>
        <w:rPr>
          <w:szCs w:val="28"/>
        </w:rPr>
        <w:t>У С Т А Н О В И Л:</w:t>
      </w:r>
    </w:p>
    <w:p w:rsidR="008C4552" w:rsidP="008C4552">
      <w:pPr>
        <w:pStyle w:val="BodyTextIndent"/>
        <w:ind w:left="0" w:firstLine="540"/>
        <w:jc w:val="center"/>
        <w:rPr>
          <w:szCs w:val="28"/>
        </w:rPr>
      </w:pP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051E92" w:rsidR="00A872F3">
        <w:rPr>
          <w:sz w:val="28"/>
          <w:szCs w:val="28"/>
        </w:rPr>
        <w:t xml:space="preserve">«Право онлайн» </w:t>
      </w:r>
      <w:r>
        <w:rPr>
          <w:sz w:val="28"/>
          <w:szCs w:val="28"/>
        </w:rPr>
        <w:t xml:space="preserve">обратилось в суд с иском к Осиповой Л.Х. о взыскании кредитной задолженности в размере </w:t>
      </w:r>
      <w:r w:rsidRPr="00A872F3" w:rsidR="00A872F3">
        <w:rPr>
          <w:sz w:val="28"/>
          <w:szCs w:val="28"/>
        </w:rPr>
        <w:t>62 500 рублей и судебные расходы по государственной пошлине в размере 2 075 рублей</w:t>
      </w:r>
      <w:r>
        <w:rPr>
          <w:sz w:val="28"/>
          <w:szCs w:val="28"/>
        </w:rPr>
        <w:t xml:space="preserve">. 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были мотивированы тем, что</w:t>
      </w:r>
      <w:r w:rsidR="00A872F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мая 2021 года между ООО </w:t>
      </w:r>
      <w:r w:rsidRPr="00051E92" w:rsidR="00A872F3">
        <w:rPr>
          <w:sz w:val="28"/>
          <w:szCs w:val="28"/>
        </w:rPr>
        <w:t>«</w:t>
      </w:r>
      <w:r w:rsidR="00F141D4">
        <w:rPr>
          <w:sz w:val="28"/>
          <w:szCs w:val="28"/>
        </w:rPr>
        <w:t>Микрокредитная</w:t>
      </w:r>
      <w:r w:rsidR="00F141D4">
        <w:rPr>
          <w:sz w:val="28"/>
          <w:szCs w:val="28"/>
        </w:rPr>
        <w:t xml:space="preserve"> компания «Академическая»</w:t>
      </w:r>
      <w:r w:rsidRPr="00051E92" w:rsidR="00A87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Осиповой Л.Х. заключен договор займа </w:t>
      </w:r>
      <w:r w:rsidRPr="00A872F3" w:rsidR="00A872F3">
        <w:rPr>
          <w:sz w:val="28"/>
          <w:szCs w:val="28"/>
        </w:rPr>
        <w:t xml:space="preserve">№ </w:t>
      </w:r>
      <w:r w:rsidR="002B5556">
        <w:rPr>
          <w:sz w:val="28"/>
          <w:szCs w:val="28"/>
        </w:rPr>
        <w:t>…</w:t>
      </w:r>
      <w:r w:rsidRPr="00A872F3" w:rsidR="00A872F3">
        <w:rPr>
          <w:sz w:val="28"/>
          <w:szCs w:val="28"/>
        </w:rPr>
        <w:t xml:space="preserve"> от 12 мая 2021 года </w:t>
      </w:r>
      <w:r w:rsidR="00A872F3">
        <w:rPr>
          <w:sz w:val="28"/>
          <w:szCs w:val="28"/>
        </w:rPr>
        <w:t xml:space="preserve">на сумму 25 000 рублей под 365% (с даты заключения договора до 25 дня пользования займом) и под 339,45% годовых (с 26 дня до 29 дня пользования займом) </w:t>
      </w:r>
      <w:r>
        <w:rPr>
          <w:sz w:val="28"/>
          <w:szCs w:val="28"/>
        </w:rPr>
        <w:t xml:space="preserve">на срок </w:t>
      </w:r>
      <w:r w:rsidR="00A872F3">
        <w:rPr>
          <w:sz w:val="28"/>
          <w:szCs w:val="28"/>
        </w:rPr>
        <w:t>30 дней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Договор займа заключен в электронном виде с соблюдением простой письменной формы посредством использования функционала сайта в сети Интернет, расположенного по адресу </w:t>
      </w:r>
      <w:hyperlink r:id="rId4" w:history="1">
        <w:r w:rsidRPr="00D120E3" w:rsidR="00D10721">
          <w:rPr>
            <w:rStyle w:val="Hyperlink"/>
            <w:sz w:val="28"/>
            <w:szCs w:val="28"/>
          </w:rPr>
          <w:t>www.</w:t>
        </w:r>
        <w:r w:rsidRPr="00D120E3" w:rsidR="00D10721">
          <w:rPr>
            <w:rStyle w:val="Hyperlink"/>
            <w:sz w:val="28"/>
            <w:szCs w:val="28"/>
            <w:lang w:val="en-US"/>
          </w:rPr>
          <w:t>web</w:t>
        </w:r>
        <w:r w:rsidRPr="00D120E3" w:rsidR="00D10721">
          <w:rPr>
            <w:rStyle w:val="Hyperlink"/>
            <w:sz w:val="28"/>
            <w:szCs w:val="28"/>
          </w:rPr>
          <w:t>-</w:t>
        </w:r>
        <w:r w:rsidRPr="00D120E3" w:rsidR="00D10721">
          <w:rPr>
            <w:rStyle w:val="Hyperlink"/>
            <w:sz w:val="28"/>
            <w:szCs w:val="28"/>
            <w:lang w:val="en-US"/>
          </w:rPr>
          <w:t>zaim</w:t>
        </w:r>
        <w:r w:rsidRPr="00D120E3" w:rsidR="00D10721">
          <w:rPr>
            <w:rStyle w:val="Hyperlink"/>
            <w:sz w:val="28"/>
            <w:szCs w:val="28"/>
          </w:rPr>
          <w:t>.ru</w:t>
        </w:r>
      </w:hyperlink>
      <w:r>
        <w:rPr>
          <w:sz w:val="28"/>
          <w:szCs w:val="28"/>
        </w:rPr>
        <w:t>. Для подтверждения действительности контактных данных, указанных заемщиком, займодавец отправляет на мобильный телефон или электронную почту заемщику уникальную последовательность символов. Используя функционал сайта, ответчик обратился с заявкой на предоставление займа, по результатам рассмотрения заявки ответчика было принято положительное решение о заключении договора займа. Договор подписан аналогом электронной подписи</w:t>
      </w:r>
      <w:r w:rsidRPr="002579C4" w:rsidR="002579C4">
        <w:rPr>
          <w:sz w:val="28"/>
          <w:szCs w:val="28"/>
        </w:rPr>
        <w:t xml:space="preserve"> (</w:t>
      </w:r>
      <w:r w:rsidR="002579C4">
        <w:rPr>
          <w:sz w:val="28"/>
          <w:szCs w:val="28"/>
        </w:rPr>
        <w:t>путем введения индивидуального кода)</w:t>
      </w:r>
      <w:r>
        <w:rPr>
          <w:sz w:val="28"/>
          <w:szCs w:val="28"/>
        </w:rPr>
        <w:t>.</w:t>
      </w:r>
      <w:r w:rsidR="002579C4">
        <w:rPr>
          <w:sz w:val="28"/>
          <w:szCs w:val="28"/>
        </w:rPr>
        <w:t xml:space="preserve"> Пароль, известный только заемщику и займодавцу, был отправлен с номера телефона заемщика займодавцу. </w:t>
      </w:r>
      <w:r>
        <w:rPr>
          <w:sz w:val="28"/>
          <w:szCs w:val="28"/>
        </w:rPr>
        <w:t xml:space="preserve">  </w:t>
      </w:r>
      <w:r w:rsidR="00DF6A11">
        <w:rPr>
          <w:sz w:val="28"/>
          <w:szCs w:val="28"/>
        </w:rPr>
        <w:t>26 августа 2021</w:t>
      </w:r>
      <w:r w:rsidRPr="0006107A" w:rsidR="00DF6A11">
        <w:rPr>
          <w:sz w:val="28"/>
          <w:szCs w:val="28"/>
        </w:rPr>
        <w:t xml:space="preserve"> года межд</w:t>
      </w:r>
      <w:r w:rsidRPr="0006107A" w:rsidR="00DF6A11">
        <w:rPr>
          <w:sz w:val="28"/>
          <w:szCs w:val="28"/>
        </w:rPr>
        <w:t xml:space="preserve">у  </w:t>
      </w:r>
      <w:r w:rsidR="00DF6A11">
        <w:rPr>
          <w:sz w:val="28"/>
          <w:szCs w:val="28"/>
        </w:rPr>
        <w:t>ООО</w:t>
      </w:r>
      <w:r w:rsidR="00DF6A11">
        <w:rPr>
          <w:sz w:val="28"/>
          <w:szCs w:val="28"/>
        </w:rPr>
        <w:t xml:space="preserve"> </w:t>
      </w:r>
      <w:r w:rsidRPr="00051E92" w:rsidR="00DF6A11">
        <w:rPr>
          <w:sz w:val="28"/>
          <w:szCs w:val="28"/>
        </w:rPr>
        <w:t>«</w:t>
      </w:r>
      <w:r w:rsidR="00DF6A11">
        <w:rPr>
          <w:sz w:val="28"/>
          <w:szCs w:val="28"/>
        </w:rPr>
        <w:t>Микрокредитная</w:t>
      </w:r>
      <w:r w:rsidR="00DF6A11">
        <w:rPr>
          <w:sz w:val="28"/>
          <w:szCs w:val="28"/>
        </w:rPr>
        <w:t xml:space="preserve"> компания «Академическая»</w:t>
      </w:r>
      <w:r w:rsidRPr="00051E92" w:rsidR="00DF6A11">
        <w:rPr>
          <w:sz w:val="28"/>
          <w:szCs w:val="28"/>
        </w:rPr>
        <w:t xml:space="preserve"> </w:t>
      </w:r>
      <w:r w:rsidRPr="0006107A" w:rsidR="00DF6A11">
        <w:rPr>
          <w:sz w:val="28"/>
          <w:szCs w:val="28"/>
        </w:rPr>
        <w:t xml:space="preserve">и </w:t>
      </w:r>
      <w:r w:rsidR="00DF6A11">
        <w:rPr>
          <w:sz w:val="28"/>
          <w:szCs w:val="28"/>
        </w:rPr>
        <w:t xml:space="preserve">ООО </w:t>
      </w:r>
      <w:r w:rsidRPr="00051E92" w:rsidR="00DF6A11">
        <w:rPr>
          <w:sz w:val="28"/>
          <w:szCs w:val="28"/>
        </w:rPr>
        <w:t xml:space="preserve">«Право онлайн» </w:t>
      </w:r>
      <w:r w:rsidRPr="0006107A" w:rsidR="00DF6A11">
        <w:rPr>
          <w:sz w:val="28"/>
          <w:szCs w:val="28"/>
        </w:rPr>
        <w:t>заключен догов</w:t>
      </w:r>
      <w:r w:rsidR="00DF6A11">
        <w:rPr>
          <w:sz w:val="28"/>
          <w:szCs w:val="28"/>
        </w:rPr>
        <w:t>ор об уступке прав (требований)</w:t>
      </w:r>
      <w:r w:rsidRPr="0006107A" w:rsidR="00DF6A11">
        <w:rPr>
          <w:sz w:val="28"/>
          <w:szCs w:val="28"/>
        </w:rPr>
        <w:t>.</w:t>
      </w:r>
      <w:r w:rsidR="00DF6A1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 ненадлежащим образом исполнил условия договора займа, за ним образовалась задолженность, в связи с чем, истец предъявил указанные требования.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истца не явился, извещен надлежащим образом, просил рассмотреть дело в его отсутствие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>Ответчица в суд не явилась, извещена надлежащим образом.</w:t>
      </w:r>
    </w:p>
    <w:p w:rsidR="008C4552" w:rsidP="008C4552">
      <w:pPr>
        <w:pStyle w:val="BodyTextIndent3"/>
        <w:rPr>
          <w:szCs w:val="28"/>
        </w:rPr>
      </w:pPr>
      <w:r>
        <w:rPr>
          <w:bCs/>
          <w:iCs/>
          <w:szCs w:val="28"/>
        </w:rPr>
        <w:t>В соответствии со статьей 233 Гражданского процессуального кодекса Российской Федерации</w:t>
      </w:r>
      <w:r>
        <w:rPr>
          <w:bCs/>
          <w:szCs w:val="28"/>
        </w:rPr>
        <w:t>,</w:t>
      </w:r>
      <w:r>
        <w:rPr>
          <w:szCs w:val="28"/>
        </w:rPr>
        <w:t xml:space="preserve">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8C4552" w:rsidP="008C4552">
      <w:pPr>
        <w:pStyle w:val="BodyText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истец согласен на вынесение по настоящему делу заочного решения, то мировой судья считает возможным рассмотреть дело в порядке заочного производства в отсутствие ответчика, извещенного о времени и месте судебного разбирательства и не просившего рассмотреть дело в его отсутствие. </w:t>
      </w:r>
    </w:p>
    <w:p w:rsidR="008C4552" w:rsidP="008C45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суд считает, что исковые требования подлежат удовлетворению по следующим основаниям.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1 Гражданского кодекса Российской Федерации (далее ГК РФ)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основании договора и в определении любых, не противоречащих законодательству, условий договора.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статей 309, 310 ГК РФ обязательства должны исполняться надлежащим образом в соответствии с условиями обязательства и требованиями закона.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Односторонний отказ от исполнения обязательства и одностороннее изменение его условий не допускается, за исключением случаем, предусмотренных законом.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421 ГК РФ граждане и юридические лица свободны в заключени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(ст. 422 ГК РФ).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статьи 432 ГК РФ предусмотрено, что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434 ГК РФ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</w:t>
      </w:r>
      <w:r>
        <w:rPr>
          <w:sz w:val="28"/>
          <w:szCs w:val="28"/>
        </w:rPr>
        <w:t xml:space="preserve">заключенным после придания ему условленной формы, хотя бы законом для договоров данного вида такая форма не требовалась. </w:t>
      </w:r>
      <w:r>
        <w:rPr>
          <w:sz w:val="28"/>
          <w:szCs w:val="28"/>
        </w:rPr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статьи 807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займа). Договор займа считается заключенным с момента передачи денег или других вещей.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заключения договора займа и его условий в силу статьи 808 ГК РФ может быть предоставлена расписка или иной документ, подтверждающий передачу денежной суммы.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ГК РФ.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положениям статьи 812 ГК РФ,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7 Закона № 353-ФЗ «О потребительском кредите (займе»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Законом N 353-ФЗ.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7 Закона № 353-ФЗ договор потребительского займа считается заключенным с момента передачи заемщику денежных средств.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 статьи 7 Федерального закона № 353-ФЗ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</w:t>
      </w:r>
      <w:r>
        <w:rPr>
          <w:sz w:val="28"/>
          <w:szCs w:val="28"/>
        </w:rPr>
        <w:t xml:space="preserve"> использованием информационно-телекоммуникационных сетей, в том числе сети "Интернет". При каждом ознакомлении в информационно-телекоммуникационной сети "Интернет" с индивидуальными условиями договора потребительского </w:t>
      </w:r>
      <w:r>
        <w:rPr>
          <w:sz w:val="28"/>
          <w:szCs w:val="28"/>
        </w:rPr>
        <w:t>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настоящим Федеральным законом.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сатьи154 ГК РФ, для заключения договора необходимо выражение согласованной воли двух сторон.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6 Федерального закона от 06.04.2011 года № 63-ФЗ «Об электронной подписи» информация в электронной форме, подписанная простой электронной подписью или усиленной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нормативными правовыми актами или соглашением между участниками электронного взаимодействия.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и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также соответствовать требованиям статьи 9 Федерального закона об электронной подписи.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 по условиям публичной оферты являются сведения, состоящие из уникального имени Пользователя, зарегистрированного в Системе. Вход Пользователя в Систему под своим уникальным именем, подтвержденный паролем пользователя, позволяют Исполнителю и принимающей стороне однозначно установить отправителя сообщения (документа) в Системе, а также обеспечить защиту данного сообщения (документа) от подлога. Добавление указанных данных к любому сообщению (документу), оформляемому в Системе, производится автоматически, во всех случаях, когда для оформления этого сообщения (документа) Пользователю было необходимо указать свое уникальное имя и пароль. Все документы (сообщения), оформленные Пользователями в Системе под своим именем и паролем, признаются Пользователями и Исполнителем как документы, подписанные электронной подписью, и являются равнозначными (имеющими одинаковую юридическую силу) документам на бумажном носителе.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</w:t>
      </w:r>
      <w:r w:rsidR="00405A90">
        <w:rPr>
          <w:sz w:val="28"/>
          <w:szCs w:val="28"/>
        </w:rPr>
        <w:t xml:space="preserve">12 мая 2021 года между </w:t>
      </w:r>
      <w:r w:rsidR="00237E16">
        <w:rPr>
          <w:sz w:val="28"/>
          <w:szCs w:val="28"/>
        </w:rPr>
        <w:t xml:space="preserve">ООО </w:t>
      </w:r>
      <w:r w:rsidRPr="00051E92" w:rsidR="00237E16">
        <w:rPr>
          <w:sz w:val="28"/>
          <w:szCs w:val="28"/>
        </w:rPr>
        <w:t>«</w:t>
      </w:r>
      <w:r w:rsidR="00237E16">
        <w:rPr>
          <w:sz w:val="28"/>
          <w:szCs w:val="28"/>
        </w:rPr>
        <w:t>Микрокредитная</w:t>
      </w:r>
      <w:r w:rsidR="00237E16">
        <w:rPr>
          <w:sz w:val="28"/>
          <w:szCs w:val="28"/>
        </w:rPr>
        <w:t xml:space="preserve"> компания «Академическая» </w:t>
      </w:r>
      <w:r w:rsidR="00405A90">
        <w:rPr>
          <w:sz w:val="28"/>
          <w:szCs w:val="28"/>
        </w:rPr>
        <w:t xml:space="preserve">и Осиповой Л.Х. заключен договор займа </w:t>
      </w:r>
      <w:r w:rsidR="002B5556">
        <w:rPr>
          <w:sz w:val="28"/>
          <w:szCs w:val="28"/>
        </w:rPr>
        <w:t>…</w:t>
      </w:r>
      <w:r w:rsidRPr="00A872F3" w:rsidR="00405A90">
        <w:rPr>
          <w:sz w:val="28"/>
          <w:szCs w:val="28"/>
        </w:rPr>
        <w:t xml:space="preserve"> от 12 мая 2021 года </w:t>
      </w:r>
      <w:r w:rsidR="00405A90">
        <w:rPr>
          <w:sz w:val="28"/>
          <w:szCs w:val="28"/>
        </w:rPr>
        <w:t>на сумму 25 000 рублей под 365% (с даты заключения договора до 25 дня пользования займом) и под 339,45% годовых (с 26 дня до 29 дня пользования займом) на срок 30 дней.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займа заключен в электронном виде с соблюдением простой письменной формы посредством использования функционала сайта в сети Интернет, расположенного по адресу </w:t>
      </w:r>
      <w:hyperlink r:id="rId5" w:history="1">
        <w:r w:rsidR="00D10721">
          <w:rPr>
            <w:rStyle w:val="Hyperlink"/>
            <w:sz w:val="28"/>
            <w:szCs w:val="28"/>
          </w:rPr>
          <w:t>www.</w:t>
        </w:r>
        <w:r w:rsidR="00D10721">
          <w:rPr>
            <w:rStyle w:val="Hyperlink"/>
            <w:sz w:val="28"/>
            <w:szCs w:val="28"/>
            <w:lang w:val="en-US"/>
          </w:rPr>
          <w:t>web</w:t>
        </w:r>
        <w:r w:rsidRPr="00D10721" w:rsidR="00D10721">
          <w:rPr>
            <w:rStyle w:val="Hyperlink"/>
            <w:sz w:val="28"/>
            <w:szCs w:val="28"/>
          </w:rPr>
          <w:t>-</w:t>
        </w:r>
        <w:r w:rsidR="00D10721">
          <w:rPr>
            <w:rStyle w:val="Hyperlink"/>
            <w:sz w:val="28"/>
            <w:szCs w:val="28"/>
            <w:lang w:val="en-US"/>
          </w:rPr>
          <w:t>zaim</w:t>
        </w:r>
        <w:r w:rsidR="00D10721">
          <w:rPr>
            <w:rStyle w:val="Hyperlink"/>
            <w:sz w:val="28"/>
            <w:szCs w:val="28"/>
          </w:rPr>
          <w:t>.</w:t>
        </w:r>
        <w:r w:rsidR="00D10721">
          <w:rPr>
            <w:rStyle w:val="Hyperlink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, о чем подписано </w:t>
      </w:r>
      <w:r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об использовании аналога собственноручной подписи.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41D4">
        <w:rPr>
          <w:sz w:val="28"/>
          <w:szCs w:val="28"/>
        </w:rPr>
        <w:t>заявлении о предоставлении потребительского займа</w:t>
      </w:r>
      <w:r>
        <w:rPr>
          <w:sz w:val="28"/>
          <w:szCs w:val="28"/>
        </w:rPr>
        <w:t xml:space="preserve">, заполненного </w:t>
      </w:r>
      <w:r w:rsidR="00F141D4">
        <w:rPr>
          <w:sz w:val="28"/>
          <w:szCs w:val="28"/>
        </w:rPr>
        <w:t>Осиповой Л.Х.</w:t>
      </w:r>
      <w:r>
        <w:rPr>
          <w:sz w:val="28"/>
          <w:szCs w:val="28"/>
        </w:rPr>
        <w:t xml:space="preserve"> перед заключением договора, указаны </w:t>
      </w:r>
      <w:r w:rsidR="00F141D4">
        <w:rPr>
          <w:sz w:val="28"/>
          <w:szCs w:val="28"/>
        </w:rPr>
        <w:t xml:space="preserve">ее </w:t>
      </w:r>
      <w:r>
        <w:rPr>
          <w:sz w:val="28"/>
          <w:szCs w:val="28"/>
        </w:rPr>
        <w:t>актуаль</w:t>
      </w:r>
      <w:r w:rsidR="00F141D4">
        <w:rPr>
          <w:sz w:val="28"/>
          <w:szCs w:val="28"/>
        </w:rPr>
        <w:t>ные</w:t>
      </w:r>
      <w:r>
        <w:rPr>
          <w:sz w:val="28"/>
          <w:szCs w:val="28"/>
        </w:rPr>
        <w:t xml:space="preserve"> анкетные данные, </w:t>
      </w:r>
      <w:r w:rsidR="00F141D4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номер банковской карты, паспортные данные, номер телефона, адрес места жительства и адрес электронной почты. 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051E92">
        <w:rPr>
          <w:sz w:val="28"/>
          <w:szCs w:val="28"/>
        </w:rPr>
        <w:t>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«Академическая»</w:t>
      </w:r>
      <w:r w:rsidRPr="00051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перечислило Осиповой Л.Х. денежные средства в размере </w:t>
      </w:r>
      <w:r w:rsidR="00EA0191">
        <w:rPr>
          <w:sz w:val="28"/>
          <w:szCs w:val="28"/>
        </w:rPr>
        <w:t>25</w:t>
      </w:r>
      <w:r>
        <w:rPr>
          <w:sz w:val="28"/>
          <w:szCs w:val="28"/>
        </w:rPr>
        <w:t xml:space="preserve"> 000 рублей по указанному договору, что подтверждается справкой о подтверждении </w:t>
      </w:r>
      <w:r>
        <w:rPr>
          <w:sz w:val="28"/>
          <w:szCs w:val="28"/>
        </w:rPr>
        <w:t>транзикции</w:t>
      </w:r>
      <w:r>
        <w:rPr>
          <w:sz w:val="28"/>
          <w:szCs w:val="28"/>
        </w:rPr>
        <w:t>, совершенной расчетным банком (</w:t>
      </w:r>
      <w:r w:rsidR="00F141D4">
        <w:rPr>
          <w:sz w:val="28"/>
          <w:szCs w:val="28"/>
        </w:rPr>
        <w:t>Сургутнефтегазбанк</w:t>
      </w:r>
      <w:r>
        <w:rPr>
          <w:sz w:val="28"/>
          <w:szCs w:val="28"/>
        </w:rPr>
        <w:t xml:space="preserve">) по </w:t>
      </w:r>
      <w:r w:rsidR="00F25ED9">
        <w:rPr>
          <w:sz w:val="28"/>
          <w:szCs w:val="28"/>
        </w:rPr>
        <w:t>указанному договору займа</w:t>
      </w:r>
      <w:r w:rsidRPr="00051E9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141D4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9D33BE" w:rsidP="008C4552">
      <w:pPr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26 августа 2021</w:t>
      </w:r>
      <w:r w:rsidRPr="0006107A">
        <w:rPr>
          <w:sz w:val="28"/>
          <w:szCs w:val="28"/>
        </w:rPr>
        <w:t xml:space="preserve"> года межд</w:t>
      </w:r>
      <w:r w:rsidRPr="0006107A">
        <w:rPr>
          <w:sz w:val="28"/>
          <w:szCs w:val="28"/>
        </w:rPr>
        <w:t xml:space="preserve">у 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051E92">
        <w:rPr>
          <w:sz w:val="28"/>
          <w:szCs w:val="28"/>
        </w:rPr>
        <w:t>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«Академическая»</w:t>
      </w:r>
      <w:r w:rsidRPr="00051E92">
        <w:rPr>
          <w:sz w:val="28"/>
          <w:szCs w:val="28"/>
        </w:rPr>
        <w:t xml:space="preserve"> </w:t>
      </w:r>
      <w:r w:rsidRPr="0006107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ООО </w:t>
      </w:r>
      <w:r w:rsidRPr="00051E92">
        <w:rPr>
          <w:sz w:val="28"/>
          <w:szCs w:val="28"/>
        </w:rPr>
        <w:t xml:space="preserve">«Право онлайн» </w:t>
      </w:r>
      <w:r w:rsidRPr="0006107A">
        <w:rPr>
          <w:sz w:val="28"/>
          <w:szCs w:val="28"/>
        </w:rPr>
        <w:t>заключен догов</w:t>
      </w:r>
      <w:r>
        <w:rPr>
          <w:sz w:val="28"/>
          <w:szCs w:val="28"/>
        </w:rPr>
        <w:t>ор об уступке прав (требований)</w:t>
      </w:r>
      <w:r w:rsidR="00F25ED9">
        <w:rPr>
          <w:sz w:val="28"/>
          <w:szCs w:val="28"/>
        </w:rPr>
        <w:t xml:space="preserve"> по указанному договору займа</w:t>
      </w:r>
      <w:r w:rsidRPr="0006107A">
        <w:rPr>
          <w:sz w:val="28"/>
          <w:szCs w:val="28"/>
        </w:rPr>
        <w:t>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Поскольку совокупностью имеющихся в деле доказательств подтверждено возникновение между сторонами правоотношений, вытекающих из кредитного договора, ответчиком каких - либо доказательств их отсутствия, а также безденежности договора представлено не было, суд первой инстанции считает, что заявленные требования являются обоснованными.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расчету, предоставленному истцом, задолженность ответчика по указанному договору займа </w:t>
      </w:r>
      <w:r w:rsidRPr="00974748" w:rsidR="00974748">
        <w:rPr>
          <w:sz w:val="28"/>
          <w:szCs w:val="28"/>
        </w:rPr>
        <w:t xml:space="preserve">за период с 12 июня 2021 года по 16 января 2021 года </w:t>
      </w:r>
      <w:r>
        <w:rPr>
          <w:sz w:val="28"/>
          <w:szCs w:val="28"/>
        </w:rPr>
        <w:t xml:space="preserve">составила </w:t>
      </w:r>
      <w:r w:rsidRPr="00A872F3" w:rsidR="00974748">
        <w:rPr>
          <w:sz w:val="28"/>
          <w:szCs w:val="28"/>
        </w:rPr>
        <w:t>62 500 рублей, из которых: 25 000 рублей – сумма основного долга, 37 500 рублей – проценты по договору</w:t>
      </w:r>
      <w:r>
        <w:rPr>
          <w:sz w:val="28"/>
          <w:szCs w:val="28"/>
        </w:rPr>
        <w:t xml:space="preserve">. 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задолженности ответчиком не оспорена,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задолженность подлежит взысканию в размере </w:t>
      </w:r>
      <w:r w:rsidR="00974748">
        <w:rPr>
          <w:sz w:val="28"/>
          <w:szCs w:val="28"/>
        </w:rPr>
        <w:t>62 500</w:t>
      </w:r>
      <w:r>
        <w:rPr>
          <w:sz w:val="28"/>
          <w:szCs w:val="28"/>
        </w:rPr>
        <w:t xml:space="preserve"> рублей.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98 ГПК РФ стороне, в пользу которой состоялось решение суда, суд присуждает возместить с другой стороны пропорционально удовлетворенным требованиям все понесенные по делу судебные расходы,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 ответчика подлежат взысканию понесенные истцом расходы по оплате государственной пошлины в размере </w:t>
      </w:r>
      <w:r w:rsidR="00974748">
        <w:rPr>
          <w:sz w:val="28"/>
          <w:szCs w:val="28"/>
        </w:rPr>
        <w:t>2 075</w:t>
      </w:r>
      <w:r>
        <w:rPr>
          <w:sz w:val="28"/>
          <w:szCs w:val="28"/>
        </w:rPr>
        <w:t xml:space="preserve"> рублей. </w:t>
      </w:r>
    </w:p>
    <w:p w:rsidR="008C4552" w:rsidP="008C45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233-235 Гражданского процессуального кодекса Российской Федерации, суд</w:t>
      </w:r>
    </w:p>
    <w:p w:rsidR="008C4552" w:rsidP="008C4552">
      <w:pPr>
        <w:ind w:firstLine="540"/>
        <w:jc w:val="center"/>
        <w:rPr>
          <w:sz w:val="28"/>
          <w:szCs w:val="28"/>
        </w:rPr>
      </w:pPr>
    </w:p>
    <w:p w:rsidR="008C4552" w:rsidP="008C455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8C4552" w:rsidP="008C455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A872F3" w:rsidRPr="00A872F3" w:rsidP="00A872F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872F3">
        <w:rPr>
          <w:sz w:val="28"/>
          <w:szCs w:val="28"/>
        </w:rPr>
        <w:t xml:space="preserve">Исковые требования общества с ограниченной ответственностью «Право </w:t>
      </w:r>
      <w:r w:rsidRPr="00A872F3">
        <w:rPr>
          <w:sz w:val="28"/>
          <w:szCs w:val="28"/>
        </w:rPr>
        <w:t>онлайн</w:t>
      </w:r>
      <w:r w:rsidRPr="00A872F3">
        <w:rPr>
          <w:sz w:val="28"/>
          <w:szCs w:val="28"/>
        </w:rPr>
        <w:t>» к Осиповой Л</w:t>
      </w:r>
      <w:r w:rsidR="002B5556">
        <w:rPr>
          <w:sz w:val="28"/>
          <w:szCs w:val="28"/>
        </w:rPr>
        <w:t>.</w:t>
      </w:r>
      <w:r w:rsidRPr="00A872F3">
        <w:rPr>
          <w:sz w:val="28"/>
          <w:szCs w:val="28"/>
        </w:rPr>
        <w:t>Х</w:t>
      </w:r>
      <w:r w:rsidR="002B5556">
        <w:rPr>
          <w:sz w:val="28"/>
          <w:szCs w:val="28"/>
        </w:rPr>
        <w:t>.</w:t>
      </w:r>
      <w:r w:rsidRPr="00A872F3">
        <w:rPr>
          <w:sz w:val="28"/>
          <w:szCs w:val="28"/>
        </w:rPr>
        <w:t xml:space="preserve"> о взыскании кредитной задолженности в размере 62 500 рублей и судебные расходы по государственной пошлине в размере 2 075 рублей – удовлетворить.</w:t>
      </w:r>
    </w:p>
    <w:p w:rsidR="00A872F3" w:rsidRPr="00A872F3" w:rsidP="00A872F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872F3">
        <w:rPr>
          <w:sz w:val="28"/>
          <w:szCs w:val="28"/>
        </w:rPr>
        <w:t>Взыскать с Осиповой Л</w:t>
      </w:r>
      <w:r w:rsidR="002B5556">
        <w:rPr>
          <w:sz w:val="28"/>
          <w:szCs w:val="28"/>
        </w:rPr>
        <w:t>.</w:t>
      </w:r>
      <w:r w:rsidRPr="00A872F3">
        <w:rPr>
          <w:sz w:val="28"/>
          <w:szCs w:val="28"/>
        </w:rPr>
        <w:t>Х</w:t>
      </w:r>
      <w:r w:rsidR="002B5556">
        <w:rPr>
          <w:sz w:val="28"/>
          <w:szCs w:val="28"/>
        </w:rPr>
        <w:t>.</w:t>
      </w:r>
      <w:r w:rsidRPr="00A872F3">
        <w:rPr>
          <w:sz w:val="28"/>
          <w:szCs w:val="28"/>
        </w:rPr>
        <w:t xml:space="preserve"> в пользу общества с ограниченной ответственностью «Право онлайн» задолженность по кредитному договору  № </w:t>
      </w:r>
      <w:r w:rsidR="002B5556">
        <w:rPr>
          <w:sz w:val="28"/>
          <w:szCs w:val="28"/>
        </w:rPr>
        <w:t>…</w:t>
      </w:r>
      <w:r w:rsidRPr="00A872F3">
        <w:rPr>
          <w:sz w:val="28"/>
          <w:szCs w:val="28"/>
        </w:rPr>
        <w:t xml:space="preserve"> от 12 мая 2021 года за период с 12 июня 2021 года по 16 января 2021 года в размере 62 500 (Шестьдесят две тысячи пятьсот) рублей, из которых: 25 000 рублей – сумма основного долга, 37 500 рублей – проценты по </w:t>
      </w:r>
      <w:r w:rsidRPr="00A872F3">
        <w:rPr>
          <w:sz w:val="28"/>
          <w:szCs w:val="28"/>
        </w:rPr>
        <w:t>договору, а также судебные</w:t>
      </w:r>
      <w:r w:rsidRPr="00A872F3">
        <w:rPr>
          <w:sz w:val="28"/>
          <w:szCs w:val="28"/>
        </w:rPr>
        <w:t xml:space="preserve"> расходы по государственной пошлине в размере 2 075 (Две тысячи семьдесят пять) рублей.  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 xml:space="preserve">Ответчиком заочное решение суда может быть обжаловано </w:t>
      </w:r>
      <w:r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Cs w:val="28"/>
        </w:rPr>
        <w:t xml:space="preserve"> заявления об отмене этого решения суда.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>Мотивированное решение составлено 16 марта 2022 года.</w:t>
      </w:r>
    </w:p>
    <w:p w:rsidR="008C4552" w:rsidP="008C4552">
      <w:pPr>
        <w:pStyle w:val="BodyTextIndent3"/>
        <w:rPr>
          <w:szCs w:val="28"/>
        </w:rPr>
      </w:pPr>
    </w:p>
    <w:p w:rsidR="008C4552" w:rsidP="008C4552">
      <w:pPr>
        <w:pStyle w:val="BodyTextIndent3"/>
        <w:rPr>
          <w:szCs w:val="28"/>
        </w:rPr>
      </w:pPr>
    </w:p>
    <w:p w:rsidR="008C4552" w:rsidP="008C4552">
      <w:pPr>
        <w:pStyle w:val="BodyTextIndent3"/>
        <w:rPr>
          <w:szCs w:val="28"/>
        </w:rPr>
      </w:pPr>
      <w:r>
        <w:rPr>
          <w:szCs w:val="28"/>
        </w:rPr>
        <w:t xml:space="preserve">Мировой судья                             </w:t>
      </w:r>
      <w:r w:rsidR="002B5556">
        <w:rPr>
          <w:szCs w:val="28"/>
        </w:rPr>
        <w:t xml:space="preserve">                                </w:t>
      </w:r>
      <w:r>
        <w:rPr>
          <w:szCs w:val="28"/>
        </w:rPr>
        <w:t>Усманова</w:t>
      </w:r>
      <w:r>
        <w:rPr>
          <w:szCs w:val="28"/>
        </w:rPr>
        <w:t xml:space="preserve"> Г.Ф.    </w:t>
      </w:r>
    </w:p>
    <w:p w:rsidR="008C4552" w:rsidP="008C4552">
      <w:pPr>
        <w:ind w:firstLine="426"/>
        <w:jc w:val="both"/>
      </w:pPr>
    </w:p>
    <w:p w:rsidR="008816CA"/>
    <w:sectPr w:rsidSect="0097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97"/>
    <w:rsid w:val="00051E92"/>
    <w:rsid w:val="0006107A"/>
    <w:rsid w:val="00237E16"/>
    <w:rsid w:val="002579C4"/>
    <w:rsid w:val="00262E96"/>
    <w:rsid w:val="002B5556"/>
    <w:rsid w:val="00405A90"/>
    <w:rsid w:val="0042249C"/>
    <w:rsid w:val="00434D97"/>
    <w:rsid w:val="00736D02"/>
    <w:rsid w:val="008816CA"/>
    <w:rsid w:val="008C4552"/>
    <w:rsid w:val="00974748"/>
    <w:rsid w:val="0097557E"/>
    <w:rsid w:val="009D33BE"/>
    <w:rsid w:val="00A872F3"/>
    <w:rsid w:val="00D10721"/>
    <w:rsid w:val="00D120E3"/>
    <w:rsid w:val="00DF6A11"/>
    <w:rsid w:val="00EA0191"/>
    <w:rsid w:val="00F141D4"/>
    <w:rsid w:val="00F2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55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C455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C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C4552"/>
    <w:pPr>
      <w:ind w:left="4320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C4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1"/>
    <w:qFormat/>
    <w:rsid w:val="008C4552"/>
    <w:pPr>
      <w:jc w:val="center"/>
    </w:pPr>
    <w:rPr>
      <w:b/>
      <w:bCs/>
      <w:sz w:val="28"/>
    </w:rPr>
  </w:style>
  <w:style w:type="character" w:customStyle="1" w:styleId="a1">
    <w:name w:val="Подзаголовок Знак"/>
    <w:basedOn w:val="DefaultParagraphFont"/>
    <w:link w:val="Subtitle"/>
    <w:rsid w:val="008C45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C455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C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C4552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C45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web-zaim.ru" TargetMode="External" /><Relationship Id="rId5" Type="http://schemas.openxmlformats.org/officeDocument/2006/relationships/hyperlink" Target="http://www.zaymigo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