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0F77" w:rsidP="003F351C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2-1454/2022</w:t>
      </w:r>
    </w:p>
    <w:p w:rsidR="00570F77" w:rsidP="003F351C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ЗАОЧНОЕ        РЕШЕНИЕ</w:t>
      </w:r>
    </w:p>
    <w:p w:rsidR="00570F77" w:rsidP="003F351C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ИМЕНЕМ РОССИЙСКОЙ ФЕДЕРАЦИИ</w:t>
      </w:r>
    </w:p>
    <w:p w:rsidR="00570F77" w:rsidP="003F351C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570F77" w:rsidP="003F351C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570F77" w:rsidP="003F351C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570F77" w:rsidP="003F351C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570F77" w:rsidP="003F351C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570F77" w:rsidP="003F351C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570F77" w:rsidP="003F351C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НАО «Первое клиентское бюро» к Гафиятуллиной </w:t>
      </w:r>
      <w:r w:rsidR="00FF352B">
        <w:rPr>
          <w:sz w:val="28"/>
          <w:szCs w:val="28"/>
        </w:rPr>
        <w:t>А.Г.</w:t>
      </w:r>
      <w:r>
        <w:rPr>
          <w:sz w:val="28"/>
          <w:szCs w:val="28"/>
        </w:rPr>
        <w:t xml:space="preserve"> о взыскании задолженности по кредитному договору,  </w:t>
      </w:r>
    </w:p>
    <w:p w:rsidR="00570F77" w:rsidP="003F351C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199 ГПК РФ мировой судья,</w:t>
      </w:r>
    </w:p>
    <w:p w:rsidR="00570F77" w:rsidP="003F351C">
      <w:pPr>
        <w:pStyle w:val="BodyText"/>
        <w:spacing w:after="0"/>
        <w:ind w:right="-18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70F77" w:rsidP="003F351C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НАО «Первое клиентское бюро» о взыскании задолженности по кредитному договору удовлетворить.</w:t>
      </w:r>
    </w:p>
    <w:p w:rsidR="00570F77" w:rsidP="003F351C">
      <w:pPr>
        <w:pStyle w:val="BodyTextIndent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</w:t>
      </w:r>
      <w:r w:rsidRPr="003F351C">
        <w:rPr>
          <w:i w:val="0"/>
          <w:sz w:val="28"/>
          <w:szCs w:val="28"/>
        </w:rPr>
        <w:t>Га</w:t>
      </w:r>
      <w:r>
        <w:rPr>
          <w:i w:val="0"/>
          <w:sz w:val="28"/>
          <w:szCs w:val="28"/>
        </w:rPr>
        <w:t xml:space="preserve">фиятуллиной </w:t>
      </w:r>
      <w:r w:rsidR="00FF352B">
        <w:rPr>
          <w:i w:val="0"/>
          <w:sz w:val="28"/>
          <w:szCs w:val="28"/>
        </w:rPr>
        <w:t>А.Г</w:t>
      </w:r>
      <w:r>
        <w:rPr>
          <w:i w:val="0"/>
          <w:sz w:val="28"/>
          <w:szCs w:val="28"/>
        </w:rPr>
        <w:t xml:space="preserve">, </w:t>
      </w:r>
      <w:r w:rsidR="00FF352B">
        <w:rPr>
          <w:i w:val="0"/>
          <w:sz w:val="28"/>
          <w:szCs w:val="28"/>
        </w:rPr>
        <w:t>«Обезличено»</w:t>
      </w:r>
      <w:r w:rsidRPr="003F351C">
        <w:rPr>
          <w:i w:val="0"/>
          <w:sz w:val="28"/>
          <w:szCs w:val="28"/>
        </w:rPr>
        <w:t xml:space="preserve"> в пользу НАО «Первое клиентское бюро»</w:t>
      </w:r>
      <w:r>
        <w:rPr>
          <w:i w:val="0"/>
          <w:sz w:val="28"/>
          <w:szCs w:val="28"/>
        </w:rPr>
        <w:t xml:space="preserve">, </w:t>
      </w:r>
      <w:r w:rsidR="00FF352B">
        <w:rPr>
          <w:i w:val="0"/>
          <w:sz w:val="28"/>
          <w:szCs w:val="28"/>
        </w:rPr>
        <w:t>«Обезличено»</w:t>
      </w:r>
      <w:r>
        <w:rPr>
          <w:i w:val="0"/>
          <w:sz w:val="28"/>
          <w:szCs w:val="28"/>
        </w:rPr>
        <w:t xml:space="preserve">, задолженность по кредитному договору № 013537583/111/20 от 24 ноября 2020 года за период с 21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i w:val="0"/>
            <w:sz w:val="28"/>
            <w:szCs w:val="28"/>
          </w:rPr>
          <w:t>2020 г</w:t>
        </w:r>
      </w:smartTag>
      <w:r>
        <w:rPr>
          <w:i w:val="0"/>
          <w:sz w:val="28"/>
          <w:szCs w:val="28"/>
        </w:rPr>
        <w:t xml:space="preserve">. по 19 июля </w:t>
      </w:r>
      <w:smartTag w:uri="urn:schemas-microsoft-com:office:smarttags" w:element="metricconverter">
        <w:smartTagPr>
          <w:attr w:name="ProductID" w:val="2021 г"/>
        </w:smartTagPr>
        <w:r>
          <w:rPr>
            <w:i w:val="0"/>
            <w:sz w:val="28"/>
            <w:szCs w:val="28"/>
          </w:rPr>
          <w:t>2021 г</w:t>
        </w:r>
      </w:smartTag>
      <w:r>
        <w:rPr>
          <w:i w:val="0"/>
          <w:sz w:val="28"/>
          <w:szCs w:val="28"/>
        </w:rPr>
        <w:t>. в размере 19 738 (девятнадцать тысяч семьсот тридцать восемь) рублей 44 копейки, расходы п</w:t>
      </w:r>
      <w:r>
        <w:rPr>
          <w:i w:val="0"/>
          <w:color w:val="000000"/>
          <w:sz w:val="28"/>
          <w:szCs w:val="28"/>
        </w:rPr>
        <w:t>о оплате государственной пошлины в</w:t>
      </w:r>
      <w:r>
        <w:rPr>
          <w:i w:val="0"/>
          <w:sz w:val="28"/>
          <w:szCs w:val="28"/>
        </w:rPr>
        <w:t xml:space="preserve"> размере 910 (девятьсот десять) рублей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32 копейки.</w:t>
      </w:r>
    </w:p>
    <w:p w:rsidR="00570F77" w:rsidRPr="00E4209A" w:rsidP="00E4209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  <w:r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/>
          <w:sz w:val="28"/>
          <w:szCs w:val="28"/>
        </w:rPr>
        <w:t xml:space="preserve">в апелляционном порядке в течение одного месяца со дня вынесения определения </w:t>
      </w:r>
      <w:r w:rsidRPr="00E4209A">
        <w:rPr>
          <w:rFonts w:ascii="Times New Roman" w:hAnsi="Times New Roman"/>
          <w:sz w:val="28"/>
          <w:szCs w:val="28"/>
        </w:rPr>
        <w:t>суда об отказе в удовлетворении</w:t>
      </w:r>
      <w:r w:rsidRPr="00E4209A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570F77" w:rsidRPr="00E4209A" w:rsidP="00E4209A">
      <w:pPr>
        <w:pStyle w:val="BodyTextIndent"/>
        <w:ind w:left="0"/>
        <w:rPr>
          <w:i w:val="0"/>
          <w:sz w:val="28"/>
          <w:szCs w:val="28"/>
        </w:rPr>
      </w:pPr>
      <w:r w:rsidRPr="00E4209A">
        <w:rPr>
          <w:i w:val="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4209A">
        <w:rPr>
          <w:i w:val="0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70F77" w:rsidP="003F3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М.Г. Галимова</w:t>
      </w:r>
    </w:p>
    <w:p w:rsidR="00570F77" w:rsidP="003F351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верна:</w:t>
      </w:r>
    </w:p>
    <w:p w:rsidR="00570F77" w:rsidP="003F351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И.о. мирового судьи судебного участка №1 </w:t>
      </w:r>
    </w:p>
    <w:p w:rsidR="00570F77" w:rsidP="003F351C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570F77" w:rsidP="003F351C">
      <w:pPr>
        <w:pStyle w:val="NoSpacing"/>
        <w:ind w:firstLine="708"/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М.Г. Галимова</w:t>
      </w:r>
    </w:p>
    <w:p w:rsidR="00570F77" w:rsidP="003F351C">
      <w:pPr>
        <w:pStyle w:val="NoSpacing"/>
        <w:rPr>
          <w:rFonts w:ascii="Times New Roman" w:hAnsi="Times New Roman"/>
          <w:sz w:val="28"/>
          <w:szCs w:val="28"/>
        </w:rPr>
      </w:pPr>
    </w:p>
    <w:p w:rsidR="00570F77" w:rsidP="003F351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вступило в законную силу «____»_____________20____ г.</w:t>
      </w:r>
    </w:p>
    <w:p w:rsidR="00570F77" w:rsidP="003F351C"/>
    <w:p w:rsidR="00570F77" w:rsidP="003F351C"/>
    <w:p w:rsidR="00570F77" w:rsidP="003F351C"/>
    <w:p w:rsidR="00570F77"/>
    <w:sectPr w:rsidSect="002432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2CA"/>
    <w:rsid w:val="00155366"/>
    <w:rsid w:val="002432CA"/>
    <w:rsid w:val="00301A25"/>
    <w:rsid w:val="003F351C"/>
    <w:rsid w:val="00570F77"/>
    <w:rsid w:val="0080394F"/>
    <w:rsid w:val="00C06AB5"/>
    <w:rsid w:val="00C665E8"/>
    <w:rsid w:val="00D905E6"/>
    <w:rsid w:val="00DC46EB"/>
    <w:rsid w:val="00E4209A"/>
    <w:rsid w:val="00FF352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4F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3F351C"/>
    <w:pPr>
      <w:keepNext/>
      <w:spacing w:after="0" w:line="240" w:lineRule="auto"/>
      <w:ind w:left="709" w:firstLine="709"/>
      <w:jc w:val="center"/>
      <w:outlineLvl w:val="0"/>
    </w:pPr>
    <w:rPr>
      <w:rFonts w:ascii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3F35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F351C"/>
    <w:rPr>
      <w:rFonts w:ascii="Times New Roman" w:hAnsi="Times New Roman" w:cs="Times New Roman"/>
      <w:i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F351C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rsid w:val="003F351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3F351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rsid w:val="003F351C"/>
    <w:pPr>
      <w:spacing w:after="0" w:line="240" w:lineRule="auto"/>
      <w:ind w:left="709" w:firstLine="709"/>
      <w:jc w:val="both"/>
    </w:pPr>
    <w:rPr>
      <w:rFonts w:ascii="Times New Roman" w:hAnsi="Times New Roman"/>
      <w:i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3F351C"/>
    <w:rPr>
      <w:rFonts w:ascii="Times New Roman" w:hAnsi="Times New Roman" w:cs="Times New Roman"/>
      <w:i/>
      <w:sz w:val="20"/>
      <w:szCs w:val="20"/>
    </w:rPr>
  </w:style>
  <w:style w:type="paragraph" w:styleId="BodyText2">
    <w:name w:val="Body Text 2"/>
    <w:basedOn w:val="Normal"/>
    <w:link w:val="20"/>
    <w:uiPriority w:val="99"/>
    <w:semiHidden/>
    <w:rsid w:val="003F351C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3F351C"/>
    <w:rPr>
      <w:rFonts w:ascii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rsid w:val="003F351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3F351C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3F3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