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71568A" w:rsidP="00D67605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568A" w:rsidP="00D67605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Дело № 5-535/2022</w:t>
      </w:r>
    </w:p>
    <w:p w:rsidR="0071568A" w:rsidP="00D67605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УИД: 16</w:t>
      </w:r>
      <w:r>
        <w:rPr>
          <w:rFonts w:ascii="Times New Roman" w:hAnsi="Times New Roman" w:cs="Times New Roman"/>
          <w:sz w:val="28"/>
          <w:szCs w:val="28"/>
          <w:lang w:val="en-US"/>
        </w:rPr>
        <w:t>MS</w:t>
      </w:r>
      <w:r>
        <w:rPr>
          <w:rFonts w:ascii="Times New Roman" w:hAnsi="Times New Roman" w:cs="Times New Roman"/>
          <w:sz w:val="28"/>
          <w:szCs w:val="28"/>
        </w:rPr>
        <w:t>0134-01-2022-001422-44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16"/>
          <w:szCs w:val="28"/>
        </w:rPr>
      </w:pP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1568A" w:rsidP="00D67605">
      <w:pPr>
        <w:spacing w:after="0" w:line="240" w:lineRule="auto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делу об административном правонарушении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16"/>
          <w:szCs w:val="28"/>
        </w:rPr>
      </w:pP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 августа 2022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город Чистополь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28"/>
        </w:rPr>
      </w:pPr>
    </w:p>
    <w:p w:rsidR="0071568A" w:rsidP="00D6760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 CYR" w:eastAsia="Times New Roman" w:hAnsi="Times New Roman CYR" w:cs="Times New Roman CYR"/>
          <w:sz w:val="28"/>
          <w:szCs w:val="28"/>
        </w:rPr>
        <w:t>Исполняющий обязанности мирового судьи судебного участка № 4 по Чист</w:t>
      </w:r>
      <w:r>
        <w:rPr>
          <w:rFonts w:ascii="Times New Roman CYR" w:eastAsia="Times New Roman" w:hAnsi="Times New Roman CYR" w:cs="Times New Roman CYR"/>
          <w:sz w:val="28"/>
          <w:szCs w:val="28"/>
        </w:rPr>
        <w:t>о</w:t>
      </w:r>
      <w:r>
        <w:rPr>
          <w:rFonts w:ascii="Times New Roman CYR" w:eastAsia="Times New Roman" w:hAnsi="Times New Roman CYR" w:cs="Times New Roman CYR"/>
          <w:sz w:val="28"/>
          <w:szCs w:val="28"/>
        </w:rPr>
        <w:t>польскому судебному району Республики Татарстан - мировой судья судебного уч</w:t>
      </w:r>
      <w:r>
        <w:rPr>
          <w:rFonts w:ascii="Times New Roman CYR" w:eastAsia="Times New Roman" w:hAnsi="Times New Roman CYR" w:cs="Times New Roman CYR"/>
          <w:sz w:val="28"/>
          <w:szCs w:val="28"/>
        </w:rPr>
        <w:t>а</w:t>
      </w:r>
      <w:r>
        <w:rPr>
          <w:rFonts w:ascii="Times New Roman CYR" w:eastAsia="Times New Roman" w:hAnsi="Times New Roman CYR" w:cs="Times New Roman CYR"/>
          <w:sz w:val="28"/>
          <w:szCs w:val="28"/>
        </w:rPr>
        <w:t xml:space="preserve">стка № 1 по Чистопольскому судебному району Республики Татарстан </w:t>
      </w:r>
      <w:r>
        <w:rPr>
          <w:rFonts w:ascii="Times New Roman" w:eastAsia="Times New Roman" w:hAnsi="Times New Roman" w:cs="Times New Roman"/>
          <w:sz w:val="28"/>
          <w:szCs w:val="28"/>
        </w:rPr>
        <w:t>И.В. Каса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кина (Республика Татарстан, город Чистополь, улица Ленина, дом 2 «а»), 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участием лица, в отношении которого ведется производство по делу об адм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нистративном правонарушении, </w:t>
      </w:r>
      <w:r>
        <w:rPr>
          <w:rFonts w:ascii="Times New Roman" w:eastAsia="Times New Roman" w:hAnsi="Times New Roman" w:cs="Times New Roman"/>
          <w:sz w:val="28"/>
          <w:szCs w:val="28"/>
        </w:rPr>
        <w:t>Г.М. Бармина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материалы дела об административном правонарушении по части 1 статьи 20.25 Кодекса Российской Федерации об административных правонарушен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ях (далее – КоАП РФ) в отношении </w:t>
      </w:r>
      <w:r>
        <w:rPr>
          <w:rFonts w:ascii="Times New Roman" w:hAnsi="Times New Roman" w:cs="Times New Roman"/>
          <w:sz w:val="28"/>
          <w:szCs w:val="28"/>
        </w:rPr>
        <w:t>Бармина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0036">
        <w:rPr>
          <w:rFonts w:ascii="Times New Roman" w:hAnsi="Times New Roman" w:cs="Times New Roman"/>
          <w:sz w:val="28"/>
          <w:szCs w:val="28"/>
        </w:rPr>
        <w:t>Г.М.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3F0036">
        <w:rPr>
          <w:rFonts w:ascii="Times New Roman" w:hAnsi="Times New Roman" w:cs="Times New Roman"/>
          <w:sz w:val="28"/>
          <w:szCs w:val="28"/>
        </w:rPr>
        <w:t>ДАННЫЕ ИЗЪЯТЫ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D67605" w:rsidRPr="00D67605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28"/>
        </w:rPr>
      </w:pP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установил: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16"/>
          <w:szCs w:val="28"/>
        </w:rPr>
      </w:pP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от 15 марта 2022 года </w:t>
      </w:r>
      <w:r>
        <w:rPr>
          <w:rFonts w:ascii="Times New Roman" w:eastAsia="Times New Roman" w:hAnsi="Times New Roman" w:cs="Times New Roman"/>
          <w:sz w:val="28"/>
          <w:szCs w:val="28"/>
        </w:rPr>
        <w:t>Г.М. Бармин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привлечен</w:t>
      </w:r>
      <w:r>
        <w:rPr>
          <w:rFonts w:ascii="Times New Roman" w:hAnsi="Times New Roman" w:cs="Times New Roman"/>
          <w:sz w:val="28"/>
          <w:szCs w:val="28"/>
        </w:rPr>
        <w:t xml:space="preserve"> к администр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тивной ответственности по части </w:t>
      </w:r>
      <w:r w:rsidR="003F0036">
        <w:rPr>
          <w:rFonts w:ascii="Times New Roman" w:hAnsi="Times New Roman" w:cs="Times New Roman"/>
          <w:sz w:val="28"/>
          <w:szCs w:val="28"/>
        </w:rPr>
        <w:t xml:space="preserve">ДАННЫЕ ИЗЪЯТЫ </w:t>
      </w:r>
      <w:r>
        <w:rPr>
          <w:rFonts w:ascii="Times New Roman" w:hAnsi="Times New Roman" w:cs="Times New Roman"/>
          <w:sz w:val="28"/>
          <w:szCs w:val="28"/>
        </w:rPr>
        <w:t>КоАП РФ, ему назначено 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казание в виде штрафа в размере 1000 рублей. Постановление не обжаловано и вступило в законную силу 28 марта 2022 года. Отсрочка и рассрочка по уплате штрафа не пр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доставлялась. </w:t>
      </w:r>
      <w:r>
        <w:rPr>
          <w:rFonts w:ascii="Times New Roman" w:eastAsia="Times New Roman" w:hAnsi="Times New Roman" w:cs="Times New Roman"/>
          <w:sz w:val="28"/>
          <w:szCs w:val="28"/>
        </w:rPr>
        <w:t>Г.М. Бармин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установленный законом срок, то есть до 28 мая 2022 года, назначенный административный штраф не уплатил. </w:t>
      </w:r>
    </w:p>
    <w:p w:rsidR="00D67605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Г.М. </w:t>
      </w:r>
      <w:r>
        <w:rPr>
          <w:rFonts w:ascii="Times New Roman" w:eastAsia="Times New Roman" w:hAnsi="Times New Roman" w:cs="Times New Roman"/>
          <w:sz w:val="28"/>
          <w:szCs w:val="28"/>
        </w:rPr>
        <w:t>Бармин</w:t>
      </w:r>
      <w:r>
        <w:rPr>
          <w:rFonts w:ascii="Times New Roman" w:hAnsi="Times New Roman" w:cs="Times New Roman"/>
          <w:sz w:val="28"/>
          <w:szCs w:val="28"/>
        </w:rPr>
        <w:t xml:space="preserve"> в ходе судебного заседания посредством видеоконференц-связи вину признал, раскаялся.</w:t>
      </w:r>
    </w:p>
    <w:p w:rsidR="00D67605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Заслушав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Г.М. </w:t>
      </w:r>
      <w:r>
        <w:rPr>
          <w:rFonts w:ascii="Times New Roman" w:eastAsia="Times New Roman" w:hAnsi="Times New Roman" w:cs="Times New Roman"/>
          <w:sz w:val="28"/>
          <w:szCs w:val="28"/>
        </w:rPr>
        <w:t>Бармина</w:t>
      </w:r>
      <w:r>
        <w:rPr>
          <w:rFonts w:ascii="Times New Roman" w:hAnsi="Times New Roman" w:cs="Times New Roman"/>
          <w:sz w:val="28"/>
          <w:szCs w:val="28"/>
        </w:rPr>
        <w:t>, изучив представленные материалы, мировой судья приходит к следующему.</w:t>
      </w:r>
    </w:p>
    <w:p w:rsidR="0071568A" w:rsidP="00D6760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Согласно части 1 статьи 20.25 КоАП РФ, неуплата административного штрафа в срок, предусмотренный настоящим </w:t>
      </w:r>
      <w:hyperlink r:id="rId4" w:anchor="/document/12125267/entry/322" w:history="1">
        <w:r>
          <w:rPr>
            <w:rStyle w:val="Hyperlink"/>
            <w:color w:val="auto"/>
            <w:sz w:val="28"/>
            <w:szCs w:val="28"/>
            <w:u w:val="none"/>
          </w:rPr>
          <w:t>Кодексом</w:t>
        </w:r>
      </w:hyperlink>
      <w:r>
        <w:rPr>
          <w:sz w:val="28"/>
          <w:szCs w:val="28"/>
        </w:rPr>
        <w:t>, влечет наложение администрати</w:t>
      </w:r>
      <w:r>
        <w:rPr>
          <w:sz w:val="28"/>
          <w:szCs w:val="28"/>
        </w:rPr>
        <w:t>в</w:t>
      </w:r>
      <w:r>
        <w:rPr>
          <w:sz w:val="28"/>
          <w:szCs w:val="28"/>
        </w:rPr>
        <w:t>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1 статьи 32.2 КоАП РФ административный штраф должен быть уплачен в полном размере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случаев, предусмотренных </w:t>
      </w:r>
      <w:hyperlink r:id="rId5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частями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1.3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7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1.4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со дня истечения срока отсрочки или срока рассрочки, предусмотренных </w:t>
      </w:r>
      <w:hyperlink r:id="rId8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31.5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КоАП РФ. </w:t>
      </w:r>
      <w:r>
        <w:rPr>
          <w:rFonts w:ascii="Times New Roman" w:hAnsi="Times New Roman" w:cs="Times New Roman"/>
          <w:sz w:val="28"/>
          <w:szCs w:val="28"/>
        </w:rPr>
        <w:t>Как следует из положений части 5 статьи 32.2 КоАП РФ, при отсутствии документа, свидетельствующего об уплате административного штрафа, и информации об упл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 административного штрафа в Государственной информационной системе о гос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дарственных и муниципальных платежах по истечении срока, указанного в </w:t>
      </w:r>
      <w:hyperlink r:id="rId9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части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11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1.4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судья, орган, должностное лицо, вынесшие постано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ление, изготавливают второй экземпляр указанного постановления и направляют его в</w:t>
      </w:r>
      <w:r>
        <w:rPr>
          <w:rFonts w:ascii="Times New Roman" w:hAnsi="Times New Roman" w:cs="Times New Roman"/>
          <w:sz w:val="28"/>
          <w:szCs w:val="28"/>
        </w:rPr>
        <w:t xml:space="preserve"> течение десяти суток, а в случаях, предусмотренных </w:t>
      </w:r>
      <w:hyperlink r:id="rId10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частями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1.4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в течение одних суток судебному приставу-исполнителю для исполнения в порядке, предусмотренном федеральным законодательством. Кроме того, составл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ется протокол об административном правонарушении, предусмотренном </w:t>
      </w:r>
      <w:hyperlink r:id="rId12" w:history="1"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частью 1 </w:t>
        </w:r>
        <w:r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статьи 20.25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КоАП РФ, в отношении лица, не уплатившего административный штраф. 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Виновность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Г.М. </w:t>
      </w:r>
      <w:r>
        <w:rPr>
          <w:rFonts w:ascii="Times New Roman" w:eastAsia="Times New Roman" w:hAnsi="Times New Roman" w:cs="Times New Roman"/>
          <w:sz w:val="28"/>
          <w:szCs w:val="28"/>
        </w:rPr>
        <w:t>Бармина</w:t>
      </w:r>
      <w:r>
        <w:rPr>
          <w:rFonts w:ascii="Times New Roman" w:hAnsi="Times New Roman" w:cs="Times New Roman"/>
          <w:sz w:val="28"/>
          <w:szCs w:val="28"/>
        </w:rPr>
        <w:t xml:space="preserve"> подтверждается рапортом </w:t>
      </w:r>
      <w:r w:rsidR="003F0036">
        <w:rPr>
          <w:rFonts w:ascii="Times New Roman" w:hAnsi="Times New Roman" w:cs="Times New Roman"/>
          <w:sz w:val="28"/>
          <w:szCs w:val="28"/>
        </w:rPr>
        <w:t>ДАННЫЕ ИЗЪЯТЫ</w:t>
      </w:r>
      <w:r>
        <w:rPr>
          <w:rFonts w:ascii="Times New Roman" w:hAnsi="Times New Roman" w:cs="Times New Roman"/>
          <w:sz w:val="28"/>
          <w:szCs w:val="28"/>
        </w:rPr>
        <w:t>,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токолом об административном правонарушении от 03 августа 2022 года, копией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новления по делу об административном правонарушении от 15 марта 2022 года, вступившего в законную силу 23 марта 2022 года, копией постановления о возбу</w:t>
      </w:r>
      <w:r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дении исполнительного производства от 07 июля 2022 года, спаркой на физическое лицо и другими материалами дела.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Оснований сомневаться в достоверности, допустимости и объективности ук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занных доказательств у суда не имеется, поскольку они последовательны, непрот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воречивые, отвечают требованиям статьи 26.11 КоАП РФ, соответствуют друг другу и в своей совокупности устанавливают одни и те же обстоятельства правонаруш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ния. 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Оценив представленные доказательства с учетом требований статьи 26.11     КоАП РФ, суд приходит к выводу о доказанности события и состава администр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тивного правонарушения.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>
        <w:rPr>
          <w:rFonts w:ascii="Times New Roman" w:eastAsia="Times New Roman" w:hAnsi="Times New Roman" w:cs="Times New Roman"/>
          <w:sz w:val="28"/>
          <w:szCs w:val="28"/>
        </w:rPr>
        <w:t>Г.М. Бармин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совершил административное правонарушение, предусмотренное частью 1 статьи 20.25 КоАП РФ, то есть неуплата администрати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>ного штрафа в срок, предусмотренный КоАП РФ.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назначении административного наказания мировой судья учитывает хара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тер совершенного административного правонарушения, личность виновного, его имущественное положение, в качестве обстоятельств, смягчающих администрати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ную ответственность - признание вины, раскаяние, состояние здоровья </w:t>
      </w:r>
      <w:r>
        <w:rPr>
          <w:rFonts w:ascii="Times New Roman" w:eastAsia="Times New Roman" w:hAnsi="Times New Roman" w:cs="Times New Roman"/>
          <w:sz w:val="28"/>
          <w:szCs w:val="28"/>
        </w:rPr>
        <w:t>Г.М. Барм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его близких родственников, </w:t>
      </w:r>
      <w:r>
        <w:rPr>
          <w:rFonts w:ascii="Times New Roman" w:hAnsi="Times New Roman"/>
          <w:sz w:val="28"/>
          <w:szCs w:val="28"/>
        </w:rPr>
        <w:t>в качестве обстоятельства, отягчающего админис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ративную ответственность, – повторное совершение в течение года однородного а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министративного правонарушения.</w:t>
      </w:r>
    </w:p>
    <w:p w:rsidR="0071568A" w:rsidP="00D67605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учетом характера деяния и личности </w:t>
      </w:r>
      <w:r>
        <w:rPr>
          <w:rFonts w:ascii="Times New Roman" w:eastAsia="Times New Roman" w:hAnsi="Times New Roman" w:cs="Times New Roman"/>
          <w:sz w:val="28"/>
          <w:szCs w:val="28"/>
        </w:rPr>
        <w:t>Г.М. Бармина</w:t>
      </w:r>
      <w:r>
        <w:rPr>
          <w:rFonts w:ascii="Times New Roman" w:hAnsi="Times New Roman" w:cs="Times New Roman"/>
          <w:sz w:val="28"/>
          <w:szCs w:val="28"/>
        </w:rPr>
        <w:t xml:space="preserve">, судья приходит к мнению о назначении наказания в виде административного ареста, </w:t>
      </w:r>
      <w:r>
        <w:rPr>
          <w:rFonts w:ascii="Times New Roman" w:hAnsi="Times New Roman"/>
          <w:sz w:val="28"/>
          <w:szCs w:val="28"/>
        </w:rPr>
        <w:t>которое в данном случае с наибольшим эффектом достигнет целей административного наказания.</w:t>
      </w:r>
    </w:p>
    <w:p w:rsidR="0071568A" w:rsidP="00D67605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изложенного</w:t>
      </w:r>
      <w:r>
        <w:rPr>
          <w:rFonts w:ascii="Times New Roman" w:hAnsi="Times New Roman" w:cs="Times New Roman"/>
          <w:sz w:val="28"/>
          <w:szCs w:val="28"/>
        </w:rPr>
        <w:t xml:space="preserve"> и руководствуясь статьями 29.9-29.10 КоАП РФ, мировой судья</w:t>
      </w:r>
    </w:p>
    <w:p w:rsidR="0071568A" w:rsidP="00D67605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постановил:</w:t>
      </w:r>
    </w:p>
    <w:p w:rsidR="0071568A" w:rsidP="00D67605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28"/>
        </w:rPr>
      </w:pPr>
    </w:p>
    <w:p w:rsidR="00D67605" w:rsidP="00D6760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Бармина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0036">
        <w:rPr>
          <w:rFonts w:ascii="Times New Roman" w:hAnsi="Times New Roman" w:cs="Times New Roman"/>
          <w:sz w:val="28"/>
          <w:szCs w:val="28"/>
        </w:rPr>
        <w:t>Г.М.</w:t>
      </w:r>
      <w:r>
        <w:rPr>
          <w:rFonts w:ascii="Times New Roman" w:hAnsi="Times New Roman" w:cs="Times New Roman"/>
          <w:sz w:val="28"/>
          <w:szCs w:val="28"/>
        </w:rPr>
        <w:t xml:space="preserve"> признать виновным в совершении административного правон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рушения, предусмотренного частью 1 статьи 20.25 КоАП РФ, и назначить ему а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министративное наказание в виде административного </w:t>
      </w:r>
      <w:r>
        <w:rPr>
          <w:rFonts w:ascii="Times New Roman" w:hAnsi="Times New Roman"/>
          <w:sz w:val="28"/>
          <w:szCs w:val="28"/>
        </w:rPr>
        <w:t>ареста ср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ком на 7 суток.</w:t>
      </w:r>
    </w:p>
    <w:p w:rsidR="00D67605" w:rsidP="00D6760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ареста исчислять с 21 часа 05 минут 17 августа 2022 года. </w:t>
      </w:r>
    </w:p>
    <w:p w:rsidR="0071568A" w:rsidP="00D676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может быть обжаловано в Чистопольский городской суд Ре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публики Татарстан через мирового судью судебного участка № 1 по Чистопольск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му судебному району Республики Татарстан в течение десяти суток со дня получ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копии постановления.</w:t>
      </w:r>
    </w:p>
    <w:p w:rsidR="0071568A" w:rsidP="00D6760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1568A" w:rsidP="00D6760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Мировой судья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И.В. Касаткина</w:t>
      </w:r>
    </w:p>
    <w:p w:rsidR="00D67605">
      <w:pPr>
        <w:spacing w:after="0"/>
      </w:pPr>
    </w:p>
    <w:sectPr w:rsidSect="00D67605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mirrorMargins/>
  <w:proofState w:spelling="clean" w:grammar="clean"/>
  <w:defaultTabStop w:val="708"/>
  <w:autoHyphenation/>
  <w:characterSpacingControl w:val="doNotCompress"/>
  <w:compat/>
  <w:rsids>
    <w:rsidRoot w:val="0082263E"/>
    <w:rsid w:val="00246477"/>
    <w:rsid w:val="003F0036"/>
    <w:rsid w:val="0071568A"/>
    <w:rsid w:val="0082263E"/>
    <w:rsid w:val="00A70F72"/>
    <w:rsid w:val="00D17127"/>
    <w:rsid w:val="00D67605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568A"/>
    <w:rPr>
      <w:rFonts w:eastAsiaTheme="minorEastAsia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1568A"/>
    <w:rPr>
      <w:color w:val="0000FF"/>
      <w:u w:val="single"/>
    </w:rPr>
  </w:style>
  <w:style w:type="paragraph" w:customStyle="1" w:styleId="s1">
    <w:name w:val="s_1"/>
    <w:basedOn w:val="Normal"/>
    <w:rsid w:val="00715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a"/>
    <w:uiPriority w:val="99"/>
    <w:semiHidden/>
    <w:unhideWhenUsed/>
    <w:rsid w:val="007156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71568A"/>
    <w:rPr>
      <w:rFonts w:ascii="Tahoma" w:hAnsi="Tahoma" w:eastAsiaTheme="minorEastAsi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consultantplus://offline/ref=C185E951469B3776BA762410E426C9FB2296BDFA181323F5A9974059BEDD7134011473E02D42999141205FF347489C59EB7795B26B5448w1O" TargetMode="External" /><Relationship Id="rId11" Type="http://schemas.openxmlformats.org/officeDocument/2006/relationships/hyperlink" Target="consultantplus://offline/ref=C185E951469B3776BA762410E426C9FB2296BDFA181323F5A9974059BEDD7134011473ED2E4B9A9141205FF347489C59EB7795B26B5448w1O" TargetMode="External" /><Relationship Id="rId12" Type="http://schemas.openxmlformats.org/officeDocument/2006/relationships/hyperlink" Target="consultantplus://offline/ref=C185E951469B3776BA762410E426C9FB2296BDFA181323F5A9974059BEDD7134011473E72C4893CE44354EAB48428A46EA6989B06A45wDO" TargetMode="Externa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s://internet.garant.ru/" TargetMode="External" /><Relationship Id="rId5" Type="http://schemas.openxmlformats.org/officeDocument/2006/relationships/hyperlink" Target="consultantplus://offline/ref=B5C82ECF361F2291F93D3B6680FB52156CDC90F6C24B6EFBD711370A4B620ADED363541F59914C69539E2AEF7084E307DE7B61941E7Fe8u7O" TargetMode="External" /><Relationship Id="rId6" Type="http://schemas.openxmlformats.org/officeDocument/2006/relationships/hyperlink" Target="consultantplus://offline/ref=B5C82ECF361F2291F93D3B6680FB52156CDC90F6C24B6EFBD711370A4B620ADED363541C5E9A4569539E2AEF7084E307DE7B61941E7Fe8u7O" TargetMode="External" /><Relationship Id="rId7" Type="http://schemas.openxmlformats.org/officeDocument/2006/relationships/hyperlink" Target="consultantplus://offline/ref=B5C82ECF361F2291F93D3B6680FB52156CDC90F6C24B6EFBD711370A4B620ADED36354125A984F69539E2AEF7084E307DE7B61941E7Fe8u7O" TargetMode="External" /><Relationship Id="rId8" Type="http://schemas.openxmlformats.org/officeDocument/2006/relationships/hyperlink" Target="consultantplus://offline/ref=0C90CF65CD7DE079191EFDD00D248862E2ED56B09C59AF16A7234A65F6BBE28D82B71F78A5B43488O3V5J" TargetMode="External" /><Relationship Id="rId9" Type="http://schemas.openxmlformats.org/officeDocument/2006/relationships/hyperlink" Target="consultantplus://offline/ref=C185E951469B3776BA762410E426C9FB2296BDFA181323F5A9974059BEDD7134011473ED2E4B999141205FF347489C59EB7795B26B5448w1O" TargetMode="Externa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