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3EF5" w:rsidP="008A3E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№5-425/2022</w:t>
      </w:r>
    </w:p>
    <w:p w:rsidR="008A3EF5" w:rsidP="008A3EF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16мs0134-01-2022-001081-97</w:t>
      </w:r>
    </w:p>
    <w:p w:rsidR="008A3EF5" w:rsidP="008A3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3EF5" w:rsidP="008A3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A3EF5" w:rsidP="008A3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A3EF5" w:rsidP="008A3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3EF5" w:rsidP="008A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  июня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8A3EF5" w:rsidP="008A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A3EF5" w:rsidP="008A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Булатова В.В.</w:t>
      </w:r>
      <w:r>
        <w:rPr>
          <w:rFonts w:ascii="Times New Roman" w:hAnsi="Times New Roman"/>
          <w:sz w:val="27"/>
          <w:szCs w:val="27"/>
        </w:rPr>
        <w:t xml:space="preserve">, </w:t>
      </w:r>
      <w:r w:rsidRPr="006A3533"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8A3EF5" w:rsidP="008A3E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A3EF5" w:rsidP="008A3E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3EF5" w:rsidP="008A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Булатов, находясь в магазине «</w:t>
      </w:r>
      <w:r w:rsidRPr="006A353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6A353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похитил бутылку водки «Усадская </w:t>
      </w:r>
      <w:r>
        <w:rPr>
          <w:rFonts w:ascii="Times New Roman" w:hAnsi="Times New Roman" w:cs="Times New Roman"/>
          <w:sz w:val="28"/>
          <w:szCs w:val="28"/>
        </w:rPr>
        <w:t>Хлебная</w:t>
      </w:r>
      <w:r>
        <w:rPr>
          <w:rFonts w:ascii="Times New Roman" w:hAnsi="Times New Roman" w:cs="Times New Roman"/>
          <w:sz w:val="28"/>
          <w:szCs w:val="28"/>
        </w:rPr>
        <w:t xml:space="preserve">» стоимостью 272 руб., причинив ущерб </w:t>
      </w:r>
      <w:r w:rsidRPr="006A353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указанную сумму.</w:t>
      </w:r>
    </w:p>
    <w:p w:rsidR="008A3EF5" w:rsidP="008A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Е.М. Ермакова в суд не явилась, в материалах дела от неё имеется ходатайство о рассмотрении дела без её  участия.  </w:t>
      </w:r>
    </w:p>
    <w:p w:rsidR="008A3EF5" w:rsidP="008A3EF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Булатов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совершил хищение.</w:t>
      </w:r>
    </w:p>
    <w:p w:rsidR="008A3EF5" w:rsidP="008A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вина </w:t>
      </w:r>
      <w:r>
        <w:rPr>
          <w:rFonts w:ascii="Times New Roman" w:hAnsi="Times New Roman" w:cs="Times New Roman"/>
          <w:sz w:val="28"/>
          <w:szCs w:val="28"/>
        </w:rPr>
        <w:t xml:space="preserve">подтверждается сообщением, заявлением, объяснением Е.М. </w:t>
      </w:r>
      <w:r>
        <w:rPr>
          <w:rFonts w:ascii="Times New Roman" w:hAnsi="Times New Roman" w:cs="Times New Roman"/>
          <w:sz w:val="28"/>
          <w:szCs w:val="28"/>
        </w:rPr>
        <w:t>, актом хищения, объяснением В.В.</w:t>
      </w:r>
      <w:r>
        <w:rPr>
          <w:rFonts w:ascii="Times New Roman" w:hAnsi="Times New Roman" w:cs="Times New Roman"/>
          <w:sz w:val="28"/>
          <w:szCs w:val="28"/>
        </w:rPr>
        <w:t>, ходатайством, распиской, актом осмотра, фототаблицей,  протоколом об административном правонарушении, заявлением, распиской и другими материалами д</w:t>
      </w:r>
      <w:r>
        <w:rPr>
          <w:rFonts w:ascii="Times New Roman" w:hAnsi="Times New Roman" w:cs="Times New Roman"/>
          <w:sz w:val="28"/>
          <w:szCs w:val="28"/>
        </w:rPr>
        <w:t>ела.</w:t>
      </w:r>
    </w:p>
    <w:p w:rsidR="008A3EF5" w:rsidP="008A3E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A3EF5" w:rsidP="008A3EF5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В.В. Булатов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при отсутствии признаков преступления, предусмотренных </w:t>
      </w:r>
      <w:hyperlink r:id="rId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</w:t>
        </w:r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8A3EF5" w:rsidP="008A3EF5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 имущественное положение, в качестве обстоятельств, смягчающих </w:t>
      </w:r>
      <w:r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инистративную ответственность, - признание вины, раскаяние, состояние здоровья В.В. Булатова и его близких родственников. Обстоятельств, отягчающих административную ответственность, судом не установлено.</w:t>
      </w:r>
    </w:p>
    <w:p w:rsidR="008A3EF5" w:rsidP="008A3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учетом характера деяния и личности нарушителя, су</w:t>
      </w:r>
      <w:r>
        <w:rPr>
          <w:rFonts w:ascii="Times New Roman" w:hAnsi="Times New Roman" w:cs="Times New Roman"/>
          <w:sz w:val="28"/>
          <w:szCs w:val="28"/>
        </w:rPr>
        <w:t xml:space="preserve">дья приходит к мнению о назначении наказания в виде административного ареста, т.к. применение иных видов наказания не обеспечивает реализации задач законодательства об административных правонарушениях. </w:t>
      </w:r>
    </w:p>
    <w:p w:rsidR="008A3EF5" w:rsidP="008A3EF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статьями 2</w:t>
      </w:r>
      <w:r>
        <w:rPr>
          <w:rFonts w:ascii="Times New Roman" w:hAnsi="Times New Roman" w:cs="Times New Roman"/>
          <w:sz w:val="28"/>
          <w:szCs w:val="28"/>
        </w:rPr>
        <w:t xml:space="preserve">9.9-29.10 КоАП РФ, суд </w:t>
      </w:r>
    </w:p>
    <w:p w:rsidR="008A3EF5" w:rsidP="008A3EF5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EF5" w:rsidP="008A3EF5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A3EF5" w:rsidP="008A3EF5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3EF5" w:rsidP="008A3EF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Булатова В.В.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ареста сроком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  суток.</w:t>
      </w:r>
    </w:p>
    <w:p w:rsidR="008A3EF5" w:rsidP="008A3EF5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 10  часа 20  минут  23  июня  2022  года.</w:t>
      </w:r>
    </w:p>
    <w:p w:rsidR="008A3EF5" w:rsidP="008A3EF5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</w:t>
      </w:r>
      <w:r>
        <w:rPr>
          <w:rFonts w:ascii="Times New Roman" w:hAnsi="Times New Roman" w:cs="Times New Roman"/>
          <w:sz w:val="28"/>
          <w:szCs w:val="28"/>
        </w:rPr>
        <w:t>копии постановления.</w:t>
      </w:r>
    </w:p>
    <w:p w:rsidR="008A3EF5" w:rsidP="008A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F5" w:rsidP="008A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подпись                                  Р.Х. Каримов</w:t>
      </w:r>
    </w:p>
    <w:p w:rsidR="008A3EF5" w:rsidP="008A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F5" w:rsidP="008A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</w:p>
    <w:p w:rsidR="008A3EF5" w:rsidP="008A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8A3EF5" w:rsidP="008A3EF5"/>
    <w:p w:rsidR="008A3EF5" w:rsidP="008A3EF5"/>
    <w:p w:rsidR="008A3EF5" w:rsidP="008A3EF5"/>
    <w:p w:rsidR="008A3EF5" w:rsidP="008A3EF5"/>
    <w:p w:rsidR="008A3EF5" w:rsidP="008A3EF5"/>
    <w:p w:rsidR="008A3EF5" w:rsidP="008A3EF5"/>
    <w:p w:rsidR="008A3EF5" w:rsidP="008A3EF5"/>
    <w:p w:rsidR="008A3EF5" w:rsidP="008A3EF5"/>
    <w:p w:rsidR="008A3EF5" w:rsidP="008A3EF5"/>
    <w:p w:rsidR="008A3EF5" w:rsidP="008A3EF5"/>
    <w:p w:rsidR="00965B7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0D"/>
    <w:rsid w:val="001F210D"/>
    <w:rsid w:val="006A3533"/>
    <w:rsid w:val="008A3EF5"/>
    <w:rsid w:val="00965B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3EF5"/>
    <w:rPr>
      <w:color w:val="0000FF"/>
      <w:u w:val="single"/>
    </w:rPr>
  </w:style>
  <w:style w:type="paragraph" w:customStyle="1" w:styleId="ConsNormal">
    <w:name w:val="ConsNormal"/>
    <w:rsid w:val="008A3E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