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954D06">
        <w:rPr>
          <w:rFonts w:ascii="Times New Roman" w:hAnsi="Times New Roman"/>
          <w:sz w:val="28"/>
          <w:szCs w:val="28"/>
        </w:rPr>
        <w:t xml:space="preserve">        </w:t>
      </w:r>
      <w:r w:rsidR="00001E5B">
        <w:rPr>
          <w:rFonts w:ascii="Times New Roman" w:hAnsi="Times New Roman"/>
          <w:sz w:val="28"/>
          <w:szCs w:val="28"/>
        </w:rPr>
        <w:t xml:space="preserve"> 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E348B3">
        <w:rPr>
          <w:rFonts w:ascii="Times New Roman" w:hAnsi="Times New Roman"/>
          <w:sz w:val="28"/>
          <w:szCs w:val="28"/>
        </w:rPr>
        <w:t>99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E348B3">
        <w:rPr>
          <w:rFonts w:ascii="Times New Roman" w:hAnsi="Times New Roman"/>
          <w:sz w:val="28"/>
          <w:szCs w:val="28"/>
        </w:rPr>
        <w:t>000256</w:t>
      </w:r>
      <w:r w:rsidRPr="00520D10">
        <w:rPr>
          <w:rFonts w:ascii="Times New Roman" w:hAnsi="Times New Roman"/>
          <w:sz w:val="28"/>
          <w:szCs w:val="28"/>
        </w:rPr>
        <w:t>-</w:t>
      </w:r>
      <w:r w:rsidR="00E348B3">
        <w:rPr>
          <w:rFonts w:ascii="Times New Roman" w:hAnsi="Times New Roman"/>
          <w:sz w:val="28"/>
          <w:szCs w:val="28"/>
        </w:rPr>
        <w:t>50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45FA0">
        <w:rPr>
          <w:rFonts w:ascii="Times New Roman" w:hAnsi="Times New Roman"/>
          <w:sz w:val="28"/>
          <w:szCs w:val="28"/>
        </w:rPr>
        <w:t xml:space="preserve"> февраля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348B3">
        <w:rPr>
          <w:rFonts w:ascii="Times New Roman" w:hAnsi="Times New Roman"/>
          <w:sz w:val="28"/>
          <w:szCs w:val="28"/>
        </w:rPr>
        <w:t>Галиева</w:t>
      </w:r>
      <w:r w:rsidR="00E34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М.М.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94354F">
        <w:rPr>
          <w:color w:val="000000"/>
          <w:sz w:val="28"/>
          <w:szCs w:val="28"/>
        </w:rPr>
        <w:t>ДАННЫЕ ИЗЪЯТЫ</w:t>
      </w:r>
      <w:r w:rsidR="00E348B3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94354F">
        <w:rPr>
          <w:color w:val="000000"/>
          <w:sz w:val="28"/>
          <w:szCs w:val="28"/>
        </w:rPr>
        <w:t xml:space="preserve">ДАННЫЕ </w:t>
      </w:r>
      <w:r w:rsidRPr="0094354F"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 xml:space="preserve"> </w:t>
      </w:r>
      <w:r w:rsidR="00E348B3">
        <w:rPr>
          <w:rFonts w:ascii="Times New Roman" w:hAnsi="Times New Roman"/>
          <w:sz w:val="28"/>
          <w:szCs w:val="28"/>
        </w:rPr>
        <w:t xml:space="preserve">М.М. </w:t>
      </w:r>
      <w:r w:rsidR="00E348B3">
        <w:rPr>
          <w:rFonts w:ascii="Times New Roman" w:hAnsi="Times New Roman"/>
          <w:sz w:val="28"/>
          <w:szCs w:val="28"/>
        </w:rPr>
        <w:t>Галиев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 xml:space="preserve">по </w:t>
      </w:r>
      <w:r w:rsidR="003903E2">
        <w:rPr>
          <w:rFonts w:ascii="Times New Roman" w:hAnsi="Times New Roman"/>
          <w:sz w:val="28"/>
          <w:szCs w:val="28"/>
        </w:rPr>
        <w:t xml:space="preserve">части </w:t>
      </w:r>
      <w:r w:rsidR="00680561">
        <w:rPr>
          <w:rFonts w:ascii="Times New Roman" w:hAnsi="Times New Roman"/>
          <w:sz w:val="28"/>
          <w:szCs w:val="28"/>
        </w:rPr>
        <w:t>2</w:t>
      </w:r>
      <w:r w:rsidR="003903E2">
        <w:rPr>
          <w:rFonts w:ascii="Times New Roman" w:hAnsi="Times New Roman"/>
          <w:sz w:val="28"/>
          <w:szCs w:val="28"/>
        </w:rPr>
        <w:t xml:space="preserve"> статьи </w:t>
      </w:r>
      <w:r w:rsidR="00E348B3">
        <w:rPr>
          <w:rFonts w:ascii="Times New Roman" w:hAnsi="Times New Roman"/>
          <w:sz w:val="28"/>
          <w:szCs w:val="28"/>
        </w:rPr>
        <w:t>12.3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3B6C9F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E348B3">
        <w:rPr>
          <w:rFonts w:ascii="Times New Roman" w:hAnsi="Times New Roman"/>
          <w:sz w:val="28"/>
          <w:szCs w:val="28"/>
        </w:rPr>
        <w:t>17 ноября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М.М. Галиев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68056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времени и месте рассмотрения дела извещен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 w:rsidR="00680561"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E348B3">
        <w:rPr>
          <w:rFonts w:ascii="Times New Roman" w:hAnsi="Times New Roman"/>
          <w:sz w:val="28"/>
          <w:szCs w:val="28"/>
        </w:rPr>
        <w:t>М.М. Галиева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94354F">
        <w:rPr>
          <w:color w:val="000000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94354F">
        <w:rPr>
          <w:color w:val="000000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рапортом </w:t>
      </w:r>
      <w:r w:rsidR="00E348B3">
        <w:rPr>
          <w:rFonts w:ascii="Times New Roman" w:hAnsi="Times New Roman"/>
          <w:sz w:val="28"/>
          <w:szCs w:val="28"/>
        </w:rPr>
        <w:t>А.Ш.</w:t>
      </w:r>
      <w:r w:rsidR="00644893">
        <w:rPr>
          <w:rFonts w:ascii="Times New Roman" w:hAnsi="Times New Roman"/>
          <w:sz w:val="28"/>
          <w:szCs w:val="28"/>
        </w:rPr>
        <w:t>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E348B3">
        <w:rPr>
          <w:rFonts w:ascii="Times New Roman" w:hAnsi="Times New Roman"/>
          <w:sz w:val="28"/>
          <w:szCs w:val="28"/>
        </w:rPr>
        <w:t>М.М. Галиев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80561" w:rsidP="00680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, е</w:t>
      </w:r>
      <w:r>
        <w:rPr>
          <w:rFonts w:ascii="Times New Roman" w:hAnsi="Times New Roman"/>
          <w:color w:val="000000" w:themeColor="text1"/>
          <w:sz w:val="28"/>
          <w:szCs w:val="28"/>
        </w:rPr>
        <w:t>го имуществ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енное положение, отсутствие обстоятельств смягчающих и отягчающих административную ответственность.  </w:t>
      </w:r>
    </w:p>
    <w:p w:rsidR="004A167D" w:rsidP="0068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8B3">
        <w:rPr>
          <w:rFonts w:ascii="Times New Roman" w:hAnsi="Times New Roman"/>
          <w:sz w:val="28"/>
          <w:szCs w:val="28"/>
        </w:rPr>
        <w:t>М.М. Галиева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Галиева М.М.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680561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680561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0 (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одна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 тысяч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21502" w:rsidR="007C7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</w:t>
      </w:r>
      <w:r w:rsidRPr="008C5CBF">
        <w:rPr>
          <w:rFonts w:ascii="Times New Roman" w:hAnsi="Times New Roman"/>
          <w:sz w:val="28"/>
          <w:szCs w:val="28"/>
        </w:rPr>
        <w:t xml:space="preserve">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1E51F5">
        <w:rPr>
          <w:rFonts w:ascii="Times New Roman" w:hAnsi="Times New Roman"/>
          <w:color w:val="000000"/>
          <w:sz w:val="28"/>
          <w:szCs w:val="28"/>
        </w:rPr>
        <w:t>26851986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99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Штраф подлежит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D3F12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F12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3B66C4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      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3B66C4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B66C4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3B66C4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B66C4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3B66C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B66C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B66C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B66C4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3B66C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B66C4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3B66C4" w:rsidP="00921502">
      <w:pPr>
        <w:pStyle w:val="BodyTextIndent"/>
        <w:ind w:firstLine="709"/>
        <w:rPr>
          <w:color w:val="FFFFFF" w:themeColor="background1"/>
        </w:rPr>
      </w:pPr>
    </w:p>
    <w:p w:rsidR="008641F6" w:rsidRPr="003B66C4" w:rsidP="008641F6">
      <w:pPr>
        <w:rPr>
          <w:color w:val="FFFFFF" w:themeColor="background1"/>
        </w:rPr>
      </w:pPr>
    </w:p>
    <w:p w:rsidR="00BD0658" w:rsidRPr="008D3F12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A5DFE"/>
    <w:rsid w:val="001C4E9F"/>
    <w:rsid w:val="001D5951"/>
    <w:rsid w:val="001D68E8"/>
    <w:rsid w:val="001D6BFA"/>
    <w:rsid w:val="001E14E8"/>
    <w:rsid w:val="001E4269"/>
    <w:rsid w:val="001E51F5"/>
    <w:rsid w:val="002027A2"/>
    <w:rsid w:val="0020747C"/>
    <w:rsid w:val="0021058B"/>
    <w:rsid w:val="0021257B"/>
    <w:rsid w:val="00221C6C"/>
    <w:rsid w:val="00242C36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376"/>
    <w:rsid w:val="002A599E"/>
    <w:rsid w:val="002B2C39"/>
    <w:rsid w:val="002C17E9"/>
    <w:rsid w:val="002E4812"/>
    <w:rsid w:val="002E6E26"/>
    <w:rsid w:val="00304DDA"/>
    <w:rsid w:val="00311BD2"/>
    <w:rsid w:val="00334CF2"/>
    <w:rsid w:val="0033667C"/>
    <w:rsid w:val="00343B49"/>
    <w:rsid w:val="00355E9C"/>
    <w:rsid w:val="003617C6"/>
    <w:rsid w:val="003903E2"/>
    <w:rsid w:val="003B66C4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561"/>
    <w:rsid w:val="00680F84"/>
    <w:rsid w:val="00696C1C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322A"/>
    <w:rsid w:val="00886EBD"/>
    <w:rsid w:val="008A7CF7"/>
    <w:rsid w:val="008C12D6"/>
    <w:rsid w:val="008C5CBF"/>
    <w:rsid w:val="008D3F12"/>
    <w:rsid w:val="008D474B"/>
    <w:rsid w:val="008D5A62"/>
    <w:rsid w:val="008E4D48"/>
    <w:rsid w:val="008F7103"/>
    <w:rsid w:val="00903B76"/>
    <w:rsid w:val="00921502"/>
    <w:rsid w:val="00926432"/>
    <w:rsid w:val="00926C0C"/>
    <w:rsid w:val="009363E2"/>
    <w:rsid w:val="0094354F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48B3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58A6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35CB-5017-4285-97E7-0B601FDB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