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№5-</w:t>
      </w:r>
      <w:r w:rsidR="0006295A">
        <w:rPr>
          <w:rFonts w:ascii="Times New Roman" w:hAnsi="Times New Roman" w:cs="Times New Roman"/>
          <w:sz w:val="28"/>
          <w:szCs w:val="28"/>
        </w:rPr>
        <w:t>447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E714B">
        <w:rPr>
          <w:rFonts w:ascii="Times New Roman" w:hAnsi="Times New Roman" w:cs="Times New Roman"/>
          <w:sz w:val="28"/>
          <w:szCs w:val="28"/>
        </w:rPr>
        <w:t>2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D5D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D5D27">
        <w:rPr>
          <w:rFonts w:ascii="Times New Roman" w:hAnsi="Times New Roman" w:cs="Times New Roman"/>
          <w:sz w:val="28"/>
          <w:szCs w:val="28"/>
        </w:rPr>
        <w:t>0133-01-2022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6295A">
        <w:rPr>
          <w:rFonts w:ascii="Times New Roman" w:hAnsi="Times New Roman" w:cs="Times New Roman"/>
          <w:sz w:val="28"/>
          <w:szCs w:val="28"/>
        </w:rPr>
        <w:t>001510-27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6295A">
        <w:rPr>
          <w:rFonts w:ascii="Times New Roman" w:hAnsi="Times New Roman" w:cs="Times New Roman"/>
          <w:sz w:val="28"/>
          <w:szCs w:val="28"/>
        </w:rPr>
        <w:t xml:space="preserve"> июня</w:t>
      </w:r>
      <w:r w:rsidR="001E714B">
        <w:rPr>
          <w:rFonts w:ascii="Times New Roman" w:hAnsi="Times New Roman" w:cs="Times New Roman"/>
          <w:sz w:val="28"/>
          <w:szCs w:val="28"/>
        </w:rPr>
        <w:t xml:space="preserve"> 2022</w:t>
      </w:r>
      <w:r w:rsidR="005B7F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Pr="00D21C30" w:rsidR="005B7F75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C45" w:rsidRPr="006A23B1" w:rsidP="0004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13CD2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="00613CD2">
        <w:rPr>
          <w:rFonts w:ascii="Times New Roman" w:hAnsi="Times New Roman" w:cs="Times New Roman"/>
          <w:sz w:val="28"/>
          <w:szCs w:val="28"/>
        </w:rPr>
        <w:t>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BC63C9">
        <w:rPr>
          <w:rFonts w:ascii="Times New Roman" w:hAnsi="Times New Roman" w:cs="Times New Roman"/>
          <w:sz w:val="28"/>
          <w:szCs w:val="28"/>
        </w:rPr>
        <w:t xml:space="preserve">3 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по Чистопольскому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 w:rsidR="004A3192">
        <w:rPr>
          <w:rFonts w:ascii="Times New Roman" w:hAnsi="Times New Roman" w:cs="Times New Roman"/>
          <w:sz w:val="28"/>
          <w:szCs w:val="28"/>
        </w:rPr>
        <w:t>г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</w:t>
      </w:r>
      <w:r w:rsidR="00EE6013">
        <w:rPr>
          <w:rFonts w:ascii="Times New Roman" w:hAnsi="Times New Roman" w:cs="Times New Roman"/>
          <w:sz w:val="28"/>
          <w:szCs w:val="28"/>
        </w:rPr>
        <w:t>3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</w:t>
      </w:r>
      <w:r w:rsidR="004E6275">
        <w:rPr>
          <w:rFonts w:ascii="Times New Roman" w:hAnsi="Times New Roman" w:cs="Times New Roman"/>
          <w:sz w:val="28"/>
          <w:szCs w:val="28"/>
        </w:rPr>
        <w:t>Кукарина</w:t>
      </w:r>
      <w:r w:rsidR="004E6275">
        <w:rPr>
          <w:rFonts w:ascii="Times New Roman" w:hAnsi="Times New Roman" w:cs="Times New Roman"/>
          <w:sz w:val="28"/>
          <w:szCs w:val="28"/>
        </w:rPr>
        <w:t xml:space="preserve"> </w:t>
      </w:r>
      <w:r w:rsidR="009360E7">
        <w:rPr>
          <w:rFonts w:ascii="Times New Roman" w:hAnsi="Times New Roman" w:cs="Times New Roman"/>
          <w:sz w:val="28"/>
          <w:szCs w:val="28"/>
        </w:rPr>
        <w:t>Д.А.</w:t>
      </w:r>
      <w:r w:rsidR="005B7F75">
        <w:rPr>
          <w:rFonts w:ascii="Times New Roman" w:hAnsi="Times New Roman" w:cs="Times New Roman"/>
          <w:sz w:val="28"/>
          <w:szCs w:val="28"/>
        </w:rPr>
        <w:t>,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="009360E7">
        <w:rPr>
          <w:sz w:val="28"/>
          <w:szCs w:val="28"/>
        </w:rPr>
        <w:t>ДАННЫЕ ИЗЪЯТЫ</w:t>
      </w:r>
      <w:r w:rsidR="004E6275"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040C45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013" w:rsidRPr="006D66FE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2ED8">
        <w:rPr>
          <w:rFonts w:ascii="Times New Roman" w:hAnsi="Times New Roman" w:cs="Times New Roman"/>
          <w:sz w:val="28"/>
          <w:szCs w:val="28"/>
        </w:rPr>
        <w:t xml:space="preserve"> мая</w:t>
      </w:r>
      <w:r w:rsidR="001E714B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4E6275">
        <w:rPr>
          <w:rFonts w:ascii="Times New Roman" w:hAnsi="Times New Roman" w:cs="Times New Roman"/>
          <w:sz w:val="28"/>
          <w:szCs w:val="28"/>
        </w:rPr>
        <w:t xml:space="preserve">Д.А. Кукарин </w:t>
      </w:r>
      <w:r w:rsidRPr="00231A76" w:rsidR="004E6275">
        <w:rPr>
          <w:rFonts w:ascii="Times New Roman" w:hAnsi="Times New Roman" w:cs="Times New Roman"/>
          <w:sz w:val="28"/>
          <w:szCs w:val="28"/>
        </w:rPr>
        <w:t>являясь лицом в отношении которого решением суда установлен административный надзор</w:t>
      </w:r>
      <w:r w:rsidR="004E4593">
        <w:rPr>
          <w:rFonts w:ascii="Times New Roman" w:hAnsi="Times New Roman" w:cs="Times New Roman"/>
          <w:sz w:val="28"/>
          <w:szCs w:val="28"/>
        </w:rPr>
        <w:t xml:space="preserve"> </w:t>
      </w:r>
      <w:r w:rsidRPr="00DC510C" w:rsidR="00DC51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установлено ограничение </w:t>
      </w:r>
      <w:r w:rsidRPr="00072E7C" w:rsidR="00DC51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виде явки </w:t>
      </w:r>
      <w:r w:rsidR="00842A16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072E7C" w:rsidR="00DC51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раза в месяц в орган внутренних дел по месту жительства для</w:t>
      </w:r>
      <w:r w:rsidRPr="00DC510C" w:rsidR="00DC51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регистрации,</w:t>
      </w:r>
      <w:r w:rsidR="00DC51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31A76" w:rsidR="004E6275">
        <w:rPr>
          <w:rFonts w:ascii="Times New Roman" w:hAnsi="Times New Roman" w:cs="Times New Roman"/>
          <w:sz w:val="28"/>
          <w:szCs w:val="28"/>
        </w:rPr>
        <w:t>не явил</w:t>
      </w:r>
      <w:r w:rsidR="004E6275">
        <w:rPr>
          <w:rFonts w:ascii="Times New Roman" w:hAnsi="Times New Roman" w:cs="Times New Roman"/>
          <w:sz w:val="28"/>
          <w:szCs w:val="28"/>
        </w:rPr>
        <w:t>с</w:t>
      </w:r>
      <w:r w:rsidR="004E4593">
        <w:rPr>
          <w:rFonts w:ascii="Times New Roman" w:hAnsi="Times New Roman" w:cs="Times New Roman"/>
          <w:sz w:val="28"/>
          <w:szCs w:val="28"/>
        </w:rPr>
        <w:t>я</w:t>
      </w:r>
      <w:r w:rsidRPr="00231A76" w:rsidR="004E6275">
        <w:rPr>
          <w:rFonts w:ascii="Times New Roman" w:hAnsi="Times New Roman" w:cs="Times New Roman"/>
          <w:sz w:val="28"/>
          <w:szCs w:val="28"/>
        </w:rPr>
        <w:t xml:space="preserve"> на регистрацию в отдел МВД России по Чистопольскому району Республики Татарстан, нарушив без уважительной </w:t>
      </w:r>
      <w:r w:rsidRPr="00231A76" w:rsidR="004E6275">
        <w:rPr>
          <w:rFonts w:ascii="Times New Roman" w:hAnsi="Times New Roman" w:cs="Times New Roman"/>
          <w:sz w:val="28"/>
          <w:szCs w:val="28"/>
        </w:rPr>
        <w:t>причины</w:t>
      </w:r>
      <w:r w:rsidRPr="00231A76" w:rsidR="004E6275">
        <w:rPr>
          <w:rFonts w:ascii="Times New Roman" w:hAnsi="Times New Roman" w:cs="Times New Roman"/>
          <w:sz w:val="28"/>
          <w:szCs w:val="28"/>
        </w:rPr>
        <w:t xml:space="preserve"> возложенные на не</w:t>
      </w:r>
      <w:r w:rsidR="004E6275">
        <w:rPr>
          <w:rFonts w:ascii="Times New Roman" w:hAnsi="Times New Roman" w:cs="Times New Roman"/>
          <w:sz w:val="28"/>
          <w:szCs w:val="28"/>
        </w:rPr>
        <w:t>го</w:t>
      </w:r>
      <w:r w:rsidRPr="00231A76" w:rsidR="004E6275">
        <w:rPr>
          <w:rFonts w:ascii="Times New Roman" w:hAnsi="Times New Roman" w:cs="Times New Roman"/>
          <w:sz w:val="28"/>
          <w:szCs w:val="28"/>
        </w:rPr>
        <w:t xml:space="preserve"> решением суда ограничения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Административное правонарушение </w:t>
      </w:r>
      <w:r w:rsidR="004E6275">
        <w:rPr>
          <w:rFonts w:ascii="Times New Roman" w:hAnsi="Times New Roman" w:cs="Times New Roman"/>
          <w:sz w:val="28"/>
          <w:szCs w:val="28"/>
        </w:rPr>
        <w:t xml:space="preserve">Д.А. Кукарин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совершил повторно</w:t>
      </w:r>
      <w:r w:rsidRPr="008A2F1A" w:rsidR="008A2F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47240" w:rsidR="008A2F1A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ранее </w:t>
      </w:r>
      <w:r w:rsidR="004E6275">
        <w:rPr>
          <w:rFonts w:ascii="Times New Roman" w:eastAsia="Times New Roman" w:hAnsi="Times New Roman" w:cs="Times New Roman"/>
          <w:sz w:val="28"/>
          <w:szCs w:val="28"/>
          <w:lang w:eastAsia="en-US"/>
        </w:rPr>
        <w:t>23 сентября 2021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административной ответственности по части 1 статьи 19.24 КоАП РФ. </w:t>
      </w:r>
    </w:p>
    <w:p w:rsidR="00DC510C" w:rsidRPr="00DC510C" w:rsidP="00DC51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10C">
        <w:rPr>
          <w:rFonts w:ascii="Times New Roman" w:eastAsia="Times New Roman" w:hAnsi="Times New Roman" w:cs="Times New Roman"/>
          <w:sz w:val="28"/>
          <w:szCs w:val="28"/>
        </w:rPr>
        <w:t>Д.А. Кукарин в судебное заседание не явился,</w:t>
      </w:r>
      <w:r w:rsidRPr="00DC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судебного разбирательства был извещен надлежащим образом</w:t>
      </w:r>
      <w:r w:rsidRPr="00DC510C">
        <w:rPr>
          <w:rFonts w:ascii="Times New Roman" w:eastAsia="Times New Roman" w:hAnsi="Times New Roman" w:cs="Times New Roman"/>
          <w:sz w:val="28"/>
          <w:szCs w:val="28"/>
        </w:rPr>
        <w:t xml:space="preserve">, срок хранения почтовой организацией связи направленного по месту его </w:t>
      </w:r>
      <w:r w:rsidR="00072E7C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 w:rsidRPr="00DC510C">
        <w:rPr>
          <w:rFonts w:ascii="Times New Roman" w:eastAsia="Times New Roman" w:hAnsi="Times New Roman" w:cs="Times New Roman"/>
          <w:sz w:val="28"/>
          <w:szCs w:val="28"/>
        </w:rPr>
        <w:t xml:space="preserve"> судебного извещения истек.</w:t>
      </w:r>
      <w:r w:rsidRPr="00DC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510C">
        <w:rPr>
          <w:rFonts w:ascii="Times New Roman" w:eastAsia="Times New Roman" w:hAnsi="Times New Roman" w:cs="Times New Roman"/>
          <w:sz w:val="28"/>
          <w:szCs w:val="28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DC510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DC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510C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036EF4" w:rsidRPr="004E6275" w:rsidP="00036EF4">
      <w:pPr>
        <w:tabs>
          <w:tab w:val="left" w:pos="9498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E627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EE6013" w:rsidRPr="00847240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EE6013" w:rsidRPr="002462DA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</w:t>
      </w:r>
      <w:r w:rsidRPr="002462D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административный арест на срок от десяти до пятнадцати суток</w:t>
      </w:r>
      <w:r w:rsidRPr="002462DA" w:rsidR="002462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462DA" w:rsidR="002462DA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наложение административного штрафа на лиц, в отношении которых в соответствии с настоящим</w:t>
      </w:r>
      <w:r w:rsidRPr="002462DA" w:rsidR="0024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4A3192" w:rsidRPr="00D21C30" w:rsidP="001E714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4E6275">
        <w:rPr>
          <w:rFonts w:ascii="Times New Roman" w:hAnsi="Times New Roman" w:cs="Times New Roman"/>
          <w:sz w:val="28"/>
          <w:szCs w:val="28"/>
        </w:rPr>
        <w:t xml:space="preserve">Д.А. Кукарина 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06295A">
        <w:rPr>
          <w:rFonts w:ascii="Times New Roman" w:hAnsi="Times New Roman" w:cs="Times New Roman"/>
          <w:sz w:val="28"/>
          <w:szCs w:val="28"/>
        </w:rPr>
        <w:t>ами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="009360E7">
        <w:rPr>
          <w:sz w:val="28"/>
          <w:szCs w:val="28"/>
        </w:rPr>
        <w:t>ДАННЫЕ ИЗЪЯТЫ</w:t>
      </w:r>
      <w:r w:rsidR="005B7F75">
        <w:rPr>
          <w:rFonts w:ascii="Times New Roman" w:hAnsi="Times New Roman" w:cs="Times New Roman"/>
          <w:sz w:val="28"/>
          <w:szCs w:val="28"/>
        </w:rPr>
        <w:t>,</w:t>
      </w:r>
      <w:r w:rsidR="004E6275">
        <w:rPr>
          <w:rFonts w:ascii="Times New Roman" w:hAnsi="Times New Roman" w:cs="Times New Roman"/>
          <w:sz w:val="28"/>
          <w:szCs w:val="28"/>
        </w:rPr>
        <w:t xml:space="preserve"> </w:t>
      </w:r>
      <w:r w:rsidR="00167EE4">
        <w:rPr>
          <w:rFonts w:ascii="Times New Roman" w:hAnsi="Times New Roman" w:cs="Times New Roman"/>
          <w:sz w:val="28"/>
          <w:szCs w:val="28"/>
        </w:rPr>
        <w:t xml:space="preserve">копией заявления Д.А. Кукарина о намерении проживать по адресу: </w:t>
      </w:r>
      <w:r w:rsidR="009360E7">
        <w:rPr>
          <w:sz w:val="28"/>
          <w:szCs w:val="28"/>
        </w:rPr>
        <w:t>ДАННЫЕ ИЗЪЯТЫ</w:t>
      </w:r>
      <w:r w:rsidR="00167EE4">
        <w:rPr>
          <w:rFonts w:ascii="Times New Roman" w:hAnsi="Times New Roman" w:cs="Times New Roman"/>
          <w:sz w:val="28"/>
          <w:szCs w:val="28"/>
        </w:rPr>
        <w:t xml:space="preserve">, </w:t>
      </w:r>
      <w:r w:rsidRPr="00D21C30" w:rsidR="00167EE4">
        <w:rPr>
          <w:rFonts w:ascii="Times New Roman" w:hAnsi="Times New Roman" w:cs="Times New Roman"/>
          <w:sz w:val="28"/>
          <w:szCs w:val="28"/>
        </w:rPr>
        <w:t>заключением о заведении дела административного надзора</w:t>
      </w:r>
      <w:r w:rsidR="00167EE4">
        <w:rPr>
          <w:rFonts w:ascii="Times New Roman" w:hAnsi="Times New Roman" w:cs="Times New Roman"/>
          <w:sz w:val="28"/>
          <w:szCs w:val="28"/>
        </w:rPr>
        <w:t xml:space="preserve">, </w:t>
      </w:r>
      <w:r w:rsidRPr="00231A76" w:rsidR="00167EE4">
        <w:rPr>
          <w:rFonts w:ascii="Times New Roman" w:hAnsi="Times New Roman" w:cs="Times New Roman"/>
          <w:sz w:val="28"/>
          <w:szCs w:val="28"/>
        </w:rPr>
        <w:t>графиком прибытия поднадзорного лица на регистрацию</w:t>
      </w:r>
      <w:r w:rsidR="00167EE4">
        <w:rPr>
          <w:rFonts w:ascii="Times New Roman" w:hAnsi="Times New Roman" w:cs="Times New Roman"/>
          <w:sz w:val="28"/>
          <w:szCs w:val="28"/>
        </w:rPr>
        <w:t xml:space="preserve">, согласно которому Д.А. Кукарин должен являться на регистрацию 1 и 3 четверг каждого месяца, </w:t>
      </w:r>
      <w:r w:rsidRPr="006A23B1" w:rsidR="00167EE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67EE4">
        <w:rPr>
          <w:rFonts w:ascii="Times New Roman" w:hAnsi="Times New Roman" w:cs="Times New Roman"/>
          <w:sz w:val="28"/>
          <w:szCs w:val="28"/>
        </w:rPr>
        <w:t xml:space="preserve">Чистопольского </w:t>
      </w:r>
      <w:r w:rsidRPr="006A23B1" w:rsidR="00167EE4">
        <w:rPr>
          <w:rFonts w:ascii="Times New Roman" w:hAnsi="Times New Roman" w:cs="Times New Roman"/>
          <w:sz w:val="28"/>
          <w:szCs w:val="28"/>
        </w:rPr>
        <w:t>городского суда</w:t>
      </w:r>
      <w:r w:rsidR="00167EE4">
        <w:rPr>
          <w:rFonts w:ascii="Times New Roman" w:hAnsi="Times New Roman" w:cs="Times New Roman"/>
          <w:sz w:val="28"/>
          <w:szCs w:val="28"/>
        </w:rPr>
        <w:t xml:space="preserve"> РТ</w:t>
      </w:r>
      <w:r w:rsidRPr="006A23B1" w:rsidR="00167EE4">
        <w:rPr>
          <w:rFonts w:ascii="Times New Roman" w:hAnsi="Times New Roman" w:cs="Times New Roman"/>
          <w:sz w:val="28"/>
          <w:szCs w:val="28"/>
        </w:rPr>
        <w:t xml:space="preserve"> от </w:t>
      </w:r>
      <w:r w:rsidR="00167EE4">
        <w:rPr>
          <w:rFonts w:ascii="Times New Roman" w:hAnsi="Times New Roman" w:cs="Times New Roman"/>
          <w:sz w:val="28"/>
          <w:szCs w:val="28"/>
        </w:rPr>
        <w:t>24 мая 2021 года об установлении административного надзора и административных ограничений в отношении Д.А. Кукарина</w:t>
      </w:r>
      <w:r w:rsidRPr="00D21C30" w:rsidR="00167EE4">
        <w:rPr>
          <w:rFonts w:ascii="Times New Roman" w:hAnsi="Times New Roman" w:cs="Times New Roman"/>
          <w:sz w:val="28"/>
          <w:szCs w:val="28"/>
        </w:rPr>
        <w:t>,</w:t>
      </w:r>
      <w:r w:rsidR="00167EE4">
        <w:rPr>
          <w:rFonts w:ascii="Times New Roman" w:hAnsi="Times New Roman" w:cs="Times New Roman"/>
          <w:sz w:val="28"/>
          <w:szCs w:val="28"/>
        </w:rPr>
        <w:t xml:space="preserve">  </w:t>
      </w:r>
      <w:r w:rsidRPr="00231A76" w:rsidR="006655EB">
        <w:rPr>
          <w:rFonts w:ascii="Times New Roman" w:hAnsi="Times New Roman" w:cs="Times New Roman"/>
          <w:sz w:val="28"/>
          <w:szCs w:val="28"/>
        </w:rPr>
        <w:t xml:space="preserve">регистрационным листом поднадзорного лица, </w:t>
      </w:r>
      <w:r w:rsidR="006655EB">
        <w:rPr>
          <w:rFonts w:ascii="Times New Roman" w:hAnsi="Times New Roman" w:cs="Times New Roman"/>
          <w:sz w:val="28"/>
          <w:szCs w:val="28"/>
        </w:rPr>
        <w:t>согласно которому Д.А. Кукарин</w:t>
      </w:r>
      <w:r w:rsidR="006655EB">
        <w:rPr>
          <w:rFonts w:ascii="Times New Roman" w:hAnsi="Times New Roman" w:cs="Times New Roman"/>
          <w:sz w:val="28"/>
          <w:szCs w:val="28"/>
        </w:rPr>
        <w:t xml:space="preserve"> </w:t>
      </w:r>
      <w:r w:rsidR="0006295A">
        <w:rPr>
          <w:rFonts w:ascii="Times New Roman" w:hAnsi="Times New Roman" w:cs="Times New Roman"/>
          <w:sz w:val="28"/>
          <w:szCs w:val="28"/>
        </w:rPr>
        <w:t>19</w:t>
      </w:r>
      <w:r w:rsidR="00167EE4">
        <w:rPr>
          <w:rFonts w:ascii="Times New Roman" w:hAnsi="Times New Roman" w:cs="Times New Roman"/>
          <w:sz w:val="28"/>
          <w:szCs w:val="28"/>
        </w:rPr>
        <w:t xml:space="preserve"> мая</w:t>
      </w:r>
      <w:r w:rsidR="006655EB">
        <w:rPr>
          <w:rFonts w:ascii="Times New Roman" w:hAnsi="Times New Roman" w:cs="Times New Roman"/>
          <w:sz w:val="28"/>
          <w:szCs w:val="28"/>
        </w:rPr>
        <w:t xml:space="preserve"> 2022 года на регистрацию не явился</w:t>
      </w:r>
      <w:r w:rsidR="00EE6013">
        <w:rPr>
          <w:rFonts w:ascii="Times New Roman" w:hAnsi="Times New Roman" w:cs="Times New Roman"/>
          <w:sz w:val="28"/>
          <w:szCs w:val="28"/>
        </w:rPr>
        <w:t>,</w:t>
      </w:r>
      <w:r w:rsidRPr="006A23B1" w:rsidR="006655EB">
        <w:rPr>
          <w:rFonts w:ascii="Times New Roman" w:hAnsi="Times New Roman" w:cs="Times New Roman"/>
          <w:sz w:val="28"/>
          <w:szCs w:val="28"/>
        </w:rPr>
        <w:t xml:space="preserve"> </w:t>
      </w:r>
      <w:r w:rsidR="001E714B">
        <w:rPr>
          <w:rFonts w:ascii="Times New Roman" w:hAnsi="Times New Roman" w:cs="Times New Roman"/>
          <w:sz w:val="28"/>
          <w:szCs w:val="28"/>
        </w:rPr>
        <w:t xml:space="preserve">копией постановления от </w:t>
      </w:r>
      <w:r w:rsidR="006655EB">
        <w:rPr>
          <w:rFonts w:ascii="Times New Roman" w:hAnsi="Times New Roman" w:cs="Times New Roman"/>
          <w:sz w:val="28"/>
          <w:szCs w:val="28"/>
        </w:rPr>
        <w:t>23 сентября 2021 года</w:t>
      </w:r>
      <w:r w:rsidR="004E4593">
        <w:rPr>
          <w:rFonts w:ascii="Times New Roman" w:hAnsi="Times New Roman" w:cs="Times New Roman"/>
          <w:sz w:val="28"/>
          <w:szCs w:val="28"/>
        </w:rPr>
        <w:t xml:space="preserve"> о привлечении Д.А. Кукарина к административной ответственности по части 1 статьи 19.24 КоАП РФ</w:t>
      </w:r>
      <w:r w:rsidR="006655EB">
        <w:rPr>
          <w:rFonts w:ascii="Times New Roman" w:hAnsi="Times New Roman" w:cs="Times New Roman"/>
          <w:sz w:val="28"/>
          <w:szCs w:val="28"/>
        </w:rPr>
        <w:t xml:space="preserve">, </w:t>
      </w:r>
      <w:r w:rsidR="002026D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167EE4">
        <w:rPr>
          <w:rFonts w:ascii="Times New Roman" w:hAnsi="Times New Roman" w:cs="Times New Roman"/>
          <w:sz w:val="28"/>
          <w:szCs w:val="28"/>
        </w:rPr>
        <w:t xml:space="preserve">№ </w:t>
      </w:r>
      <w:r w:rsidR="0006295A">
        <w:rPr>
          <w:rFonts w:ascii="Times New Roman" w:hAnsi="Times New Roman" w:cs="Times New Roman"/>
          <w:sz w:val="28"/>
          <w:szCs w:val="28"/>
        </w:rPr>
        <w:t>4601579</w:t>
      </w:r>
      <w:r w:rsidR="006655EB">
        <w:rPr>
          <w:rFonts w:ascii="Times New Roman" w:hAnsi="Times New Roman" w:cs="Times New Roman"/>
          <w:sz w:val="28"/>
          <w:szCs w:val="28"/>
        </w:rPr>
        <w:t xml:space="preserve"> от </w:t>
      </w:r>
      <w:r w:rsidR="0006295A">
        <w:rPr>
          <w:rFonts w:ascii="Times New Roman" w:hAnsi="Times New Roman" w:cs="Times New Roman"/>
          <w:sz w:val="28"/>
          <w:szCs w:val="28"/>
        </w:rPr>
        <w:t>20</w:t>
      </w:r>
      <w:r w:rsidR="00167EE4">
        <w:rPr>
          <w:rFonts w:ascii="Times New Roman" w:hAnsi="Times New Roman" w:cs="Times New Roman"/>
          <w:sz w:val="28"/>
          <w:szCs w:val="28"/>
        </w:rPr>
        <w:t xml:space="preserve"> мая</w:t>
      </w:r>
      <w:r w:rsidR="006655EB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2026D0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4A3192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62F2F" w:rsidRPr="00847240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 w:rsidR="006655EB">
        <w:rPr>
          <w:rFonts w:ascii="Times New Roman" w:hAnsi="Times New Roman" w:cs="Times New Roman"/>
          <w:sz w:val="28"/>
          <w:szCs w:val="28"/>
        </w:rPr>
        <w:t xml:space="preserve">Д.А. </w:t>
      </w:r>
      <w:r w:rsidR="006655EB">
        <w:rPr>
          <w:rFonts w:ascii="Times New Roman" w:hAnsi="Times New Roman" w:cs="Times New Roman"/>
          <w:sz w:val="28"/>
          <w:szCs w:val="28"/>
        </w:rPr>
        <w:t>Кукариным</w:t>
      </w:r>
      <w:r w:rsidR="006655EB">
        <w:rPr>
          <w:rFonts w:ascii="Times New Roman" w:hAnsi="Times New Roman" w:cs="Times New Roman"/>
          <w:sz w:val="28"/>
          <w:szCs w:val="28"/>
        </w:rPr>
        <w:t xml:space="preserve">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F62F2F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1420">
        <w:rPr>
          <w:rFonts w:ascii="Times New Roman" w:hAnsi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6655EB">
        <w:rPr>
          <w:rFonts w:ascii="Times New Roman" w:hAnsi="Times New Roman" w:cs="Times New Roman"/>
          <w:sz w:val="28"/>
          <w:szCs w:val="28"/>
        </w:rPr>
        <w:t xml:space="preserve">Д.А. Кукарина </w:t>
      </w:r>
      <w:r w:rsidRPr="00BD1420">
        <w:rPr>
          <w:rFonts w:ascii="Times New Roman" w:hAnsi="Times New Roman"/>
          <w:sz w:val="28"/>
          <w:szCs w:val="28"/>
        </w:rPr>
        <w:t>установленной, и квалифицирует его действи</w:t>
      </w:r>
      <w:r>
        <w:rPr>
          <w:rFonts w:ascii="Times New Roman" w:hAnsi="Times New Roman"/>
          <w:sz w:val="28"/>
          <w:szCs w:val="28"/>
        </w:rPr>
        <w:t>я</w:t>
      </w:r>
      <w:r w:rsidRPr="00BD1420">
        <w:rPr>
          <w:rFonts w:ascii="Times New Roman" w:hAnsi="Times New Roman"/>
          <w:sz w:val="28"/>
          <w:szCs w:val="28"/>
        </w:rPr>
        <w:t xml:space="preserve">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36EF4" w:rsidP="0003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</w:t>
      </w:r>
      <w:r w:rsidRPr="00D21C30">
        <w:rPr>
          <w:rFonts w:ascii="Times New Roman" w:hAnsi="Times New Roman" w:cs="Times New Roman"/>
          <w:sz w:val="28"/>
          <w:szCs w:val="28"/>
        </w:rPr>
        <w:t>административную ответственность, -</w:t>
      </w:r>
      <w:r w:rsidR="00B70D12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="006655EB">
        <w:rPr>
          <w:rFonts w:ascii="Times New Roman" w:hAnsi="Times New Roman" w:cs="Times New Roman"/>
          <w:sz w:val="28"/>
          <w:szCs w:val="28"/>
        </w:rPr>
        <w:t>Д.А. Кукарина</w:t>
      </w:r>
      <w:r w:rsidR="004E4593">
        <w:rPr>
          <w:rFonts w:ascii="Times New Roman" w:hAnsi="Times New Roman" w:cs="Times New Roman"/>
          <w:sz w:val="28"/>
          <w:szCs w:val="28"/>
        </w:rPr>
        <w:t xml:space="preserve"> (в том числе наличие инвалидности второй группы)</w:t>
      </w:r>
      <w:r w:rsidR="00665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>
        <w:rPr>
          <w:rFonts w:ascii="Times New Roman" w:hAnsi="Times New Roman"/>
          <w:sz w:val="27"/>
          <w:szCs w:val="27"/>
        </w:rPr>
        <w:t>отягчающего административную ответственность, - повторное совершение однородного административного правонарушения.</w:t>
      </w:r>
    </w:p>
    <w:p w:rsidR="00036EF4" w:rsidRPr="00926A37" w:rsidP="00036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37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Д.А. Кукарина</w:t>
      </w:r>
      <w:r w:rsidR="004E4593">
        <w:rPr>
          <w:rFonts w:ascii="Times New Roman" w:hAnsi="Times New Roman" w:cs="Times New Roman"/>
          <w:sz w:val="28"/>
          <w:szCs w:val="28"/>
        </w:rPr>
        <w:t>, наличия у него инвалидности второй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37"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</w:t>
      </w:r>
      <w:r w:rsidR="004E4593">
        <w:rPr>
          <w:rFonts w:ascii="Times New Roman" w:hAnsi="Times New Roman" w:cs="Times New Roman"/>
          <w:sz w:val="28"/>
          <w:szCs w:val="28"/>
        </w:rPr>
        <w:t>в виде административного штрафа</w:t>
      </w:r>
      <w:r w:rsidRPr="00926A37">
        <w:rPr>
          <w:rFonts w:ascii="Times New Roman" w:hAnsi="Times New Roman" w:cs="Times New Roman"/>
          <w:sz w:val="28"/>
          <w:szCs w:val="28"/>
        </w:rPr>
        <w:t>.</w:t>
      </w:r>
    </w:p>
    <w:p w:rsidR="00BC63C9" w:rsidP="00BC63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1C30">
        <w:rPr>
          <w:rFonts w:ascii="Times New Roman" w:hAnsi="Times New Roman" w:cs="Times New Roman"/>
          <w:sz w:val="28"/>
          <w:szCs w:val="28"/>
        </w:rPr>
        <w:t>изложенного</w:t>
      </w:r>
      <w:r w:rsidRPr="00D21C30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4A3192" w:rsidP="00926A3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Кукарина </w:t>
      </w:r>
      <w:r w:rsidR="009360E7">
        <w:rPr>
          <w:rFonts w:ascii="Times New Roman" w:hAnsi="Times New Roman" w:cs="Times New Roman"/>
          <w:sz w:val="28"/>
          <w:szCs w:val="28"/>
        </w:rPr>
        <w:t>Д.А.</w:t>
      </w:r>
      <w:r w:rsidRPr="00D21C30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="00F62F2F">
        <w:rPr>
          <w:rFonts w:ascii="Times New Roman" w:hAnsi="Times New Roman" w:cs="Times New Roman"/>
          <w:sz w:val="28"/>
          <w:szCs w:val="28"/>
        </w:rPr>
        <w:t>3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 статьи 19.24 КоАП РФ, и назначить ему административное наказание в виде </w:t>
      </w:r>
      <w:r w:rsidRPr="006B179D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2462DA">
        <w:rPr>
          <w:rFonts w:ascii="Times New Roman" w:hAnsi="Times New Roman" w:cs="Times New Roman"/>
          <w:sz w:val="28"/>
          <w:szCs w:val="28"/>
        </w:rPr>
        <w:t>2</w:t>
      </w:r>
      <w:r w:rsidRPr="006B179D">
        <w:rPr>
          <w:rFonts w:ascii="Times New Roman" w:hAnsi="Times New Roman" w:cs="Times New Roman"/>
          <w:sz w:val="28"/>
          <w:szCs w:val="28"/>
        </w:rPr>
        <w:t xml:space="preserve">000 рублей с зачислением по следующим реквизитам: УФК по РТ (Министерство юстиции Республики Татарстан), Управление Федерального казначейства по Республике Татарстан, Отделение - НБ Республика Татарстан Банка России УФК по Республике Татарстан  г. Казань, ИНН 1654003139, КПП 165501001, </w:t>
      </w:r>
      <w:r w:rsidRPr="006B179D">
        <w:rPr>
          <w:rFonts w:ascii="Times New Roman" w:hAnsi="Times New Roman" w:cs="Times New Roman"/>
          <w:sz w:val="28"/>
          <w:szCs w:val="28"/>
        </w:rPr>
        <w:t>р</w:t>
      </w:r>
      <w:r w:rsidRPr="006B179D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 xml:space="preserve"> 03100643000000011100, 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 40102810445370000079,</w:t>
      </w:r>
      <w:r w:rsidRPr="006B179D">
        <w:rPr>
          <w:rFonts w:ascii="Times New Roman" w:hAnsi="Times New Roman" w:cs="Times New Roman"/>
          <w:sz w:val="28"/>
          <w:szCs w:val="28"/>
        </w:rPr>
        <w:t xml:space="preserve"> БИК банка 019205400, КБК 73111601</w:t>
      </w:r>
      <w:r>
        <w:rPr>
          <w:rFonts w:ascii="Times New Roman" w:hAnsi="Times New Roman" w:cs="Times New Roman"/>
          <w:sz w:val="28"/>
          <w:szCs w:val="28"/>
        </w:rPr>
        <w:t>193019000140</w:t>
      </w:r>
      <w:r w:rsidRPr="006B179D">
        <w:rPr>
          <w:rFonts w:ascii="Times New Roman" w:hAnsi="Times New Roman" w:cs="Times New Roman"/>
          <w:sz w:val="28"/>
          <w:szCs w:val="28"/>
        </w:rPr>
        <w:t xml:space="preserve">, ОКТМО 92701000001, УИН </w:t>
      </w:r>
      <w:r w:rsidRPr="00C84346">
        <w:rPr>
          <w:rFonts w:ascii="Times New Roman" w:hAnsi="Times New Roman" w:cs="Times New Roman"/>
          <w:sz w:val="28"/>
          <w:szCs w:val="28"/>
        </w:rPr>
        <w:t>03186909000000000</w:t>
      </w:r>
      <w:r w:rsidRPr="00C84346" w:rsidR="0082086D">
        <w:rPr>
          <w:rFonts w:ascii="Times New Roman" w:hAnsi="Times New Roman" w:cs="Times New Roman"/>
          <w:sz w:val="28"/>
          <w:szCs w:val="28"/>
        </w:rPr>
        <w:t>28</w:t>
      </w:r>
      <w:r w:rsidRPr="00C84346" w:rsidR="00C84346">
        <w:rPr>
          <w:rFonts w:ascii="Times New Roman" w:hAnsi="Times New Roman" w:cs="Times New Roman"/>
          <w:sz w:val="28"/>
          <w:szCs w:val="28"/>
        </w:rPr>
        <w:t>928563</w:t>
      </w:r>
      <w:r w:rsidR="005B7F75">
        <w:rPr>
          <w:rFonts w:ascii="Times New Roman" w:hAnsi="Times New Roman" w:cs="Times New Roman"/>
          <w:sz w:val="28"/>
          <w:szCs w:val="28"/>
        </w:rPr>
        <w:t>.</w:t>
      </w:r>
    </w:p>
    <w:p w:rsidR="00926A37" w:rsidRPr="004E4593" w:rsidP="004E4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926A37" w:rsidRPr="004E4593" w:rsidP="004E4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926A37" w:rsidRPr="004E4593" w:rsidP="004E459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>Квитанцию об уплате штрафа надлежит представить по адресу г. Чистополь, ул. Ленина, д. 2а, судебный участок № 3, либо по электронной почте: ms.</w:t>
      </w:r>
      <w:hyperlink r:id="rId5" w:history="1">
        <w:r w:rsidRPr="004E4593">
          <w:rPr>
            <w:rFonts w:ascii="Times New Roman" w:hAnsi="Times New Roman" w:cs="Times New Roman"/>
            <w:sz w:val="28"/>
            <w:szCs w:val="28"/>
          </w:rPr>
          <w:t>4403@tatar.ru</w:t>
        </w:r>
      </w:hyperlink>
      <w:r w:rsidRPr="004E4593">
        <w:rPr>
          <w:rFonts w:ascii="Times New Roman" w:hAnsi="Times New Roman" w:cs="Times New Roman"/>
          <w:sz w:val="28"/>
          <w:szCs w:val="28"/>
        </w:rPr>
        <w:t>, либо по факсу: (84342) 5-22-75</w:t>
      </w:r>
    </w:p>
    <w:p w:rsidR="00F62F2F" w:rsidRPr="004E4593" w:rsidP="004E459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</w:t>
      </w:r>
      <w:r w:rsidRPr="004E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="00B70D12">
        <w:rPr>
          <w:rFonts w:ascii="Times New Roman" w:hAnsi="Times New Roman" w:cs="Times New Roman"/>
          <w:sz w:val="28"/>
          <w:szCs w:val="28"/>
        </w:rPr>
        <w:t xml:space="preserve">ой судья </w:t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>подпись</w:t>
      </w:r>
      <w:r w:rsidR="002026D0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p w:rsidR="004A3192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A3192" w:rsidP="00B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sectPr w:rsidSect="0082086D">
      <w:headerReference w:type="default" r:id="rId6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574475"/>
      <w:docPartObj>
        <w:docPartGallery w:val="Page Numbers (Top of Page)"/>
        <w:docPartUnique/>
      </w:docPartObj>
    </w:sdtPr>
    <w:sdtContent>
      <w:p w:rsidR="00C8434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0E7">
          <w:rPr>
            <w:noProof/>
          </w:rPr>
          <w:t>3</w:t>
        </w:r>
        <w:r>
          <w:fldChar w:fldCharType="end"/>
        </w:r>
      </w:p>
    </w:sdtContent>
  </w:sdt>
  <w:p w:rsidR="00C843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3192"/>
    <w:rsid w:val="00003685"/>
    <w:rsid w:val="00023DC7"/>
    <w:rsid w:val="00036EF4"/>
    <w:rsid w:val="00040C45"/>
    <w:rsid w:val="0006295A"/>
    <w:rsid w:val="00072E7C"/>
    <w:rsid w:val="00167EE4"/>
    <w:rsid w:val="00170DDD"/>
    <w:rsid w:val="001E714B"/>
    <w:rsid w:val="002026D0"/>
    <w:rsid w:val="00202ED8"/>
    <w:rsid w:val="0022354D"/>
    <w:rsid w:val="00231A76"/>
    <w:rsid w:val="002462DA"/>
    <w:rsid w:val="002667A8"/>
    <w:rsid w:val="00283896"/>
    <w:rsid w:val="002B077A"/>
    <w:rsid w:val="003623C5"/>
    <w:rsid w:val="003E2932"/>
    <w:rsid w:val="004A3192"/>
    <w:rsid w:val="004E4593"/>
    <w:rsid w:val="004E56BC"/>
    <w:rsid w:val="004E6275"/>
    <w:rsid w:val="00572B16"/>
    <w:rsid w:val="005B7F75"/>
    <w:rsid w:val="005C3966"/>
    <w:rsid w:val="005D5D27"/>
    <w:rsid w:val="00613CD2"/>
    <w:rsid w:val="006655EB"/>
    <w:rsid w:val="00666B82"/>
    <w:rsid w:val="00687E45"/>
    <w:rsid w:val="006A23B1"/>
    <w:rsid w:val="006A7B90"/>
    <w:rsid w:val="006B179D"/>
    <w:rsid w:val="006D66FE"/>
    <w:rsid w:val="006E5EAF"/>
    <w:rsid w:val="007067BD"/>
    <w:rsid w:val="00714D6C"/>
    <w:rsid w:val="00742378"/>
    <w:rsid w:val="0076746E"/>
    <w:rsid w:val="007D6B64"/>
    <w:rsid w:val="0082086D"/>
    <w:rsid w:val="008327EA"/>
    <w:rsid w:val="008351A0"/>
    <w:rsid w:val="00842A16"/>
    <w:rsid w:val="00847240"/>
    <w:rsid w:val="00866B9E"/>
    <w:rsid w:val="00883EFE"/>
    <w:rsid w:val="008A2F1A"/>
    <w:rsid w:val="008B53B3"/>
    <w:rsid w:val="008F0689"/>
    <w:rsid w:val="008F51F9"/>
    <w:rsid w:val="00926A37"/>
    <w:rsid w:val="009360E7"/>
    <w:rsid w:val="00966BCB"/>
    <w:rsid w:val="009F300D"/>
    <w:rsid w:val="00A318AF"/>
    <w:rsid w:val="00A52677"/>
    <w:rsid w:val="00AE5EE3"/>
    <w:rsid w:val="00B31412"/>
    <w:rsid w:val="00B33346"/>
    <w:rsid w:val="00B53C3A"/>
    <w:rsid w:val="00B70D12"/>
    <w:rsid w:val="00B969D5"/>
    <w:rsid w:val="00BC63C9"/>
    <w:rsid w:val="00BD1420"/>
    <w:rsid w:val="00C0484A"/>
    <w:rsid w:val="00C556A9"/>
    <w:rsid w:val="00C84346"/>
    <w:rsid w:val="00C93035"/>
    <w:rsid w:val="00CC5EE9"/>
    <w:rsid w:val="00CE7C35"/>
    <w:rsid w:val="00D21C30"/>
    <w:rsid w:val="00DA492C"/>
    <w:rsid w:val="00DB3B20"/>
    <w:rsid w:val="00DC510C"/>
    <w:rsid w:val="00DF4131"/>
    <w:rsid w:val="00E2628A"/>
    <w:rsid w:val="00E379A1"/>
    <w:rsid w:val="00E534C2"/>
    <w:rsid w:val="00E56834"/>
    <w:rsid w:val="00EE6013"/>
    <w:rsid w:val="00EF719F"/>
    <w:rsid w:val="00F52A8F"/>
    <w:rsid w:val="00F62F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4A31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389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6BC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6B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A6ED-0395-4900-913E-F3C9E148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