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6D76" w:rsidP="007E6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№5-399/2022</w:t>
      </w:r>
    </w:p>
    <w:p w:rsidR="007E6D76" w:rsidP="007E6D7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16мs0133-01-2022-001366-71</w:t>
      </w:r>
    </w:p>
    <w:p w:rsidR="007E6D76" w:rsidP="007E6D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6D76" w:rsidP="007E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E6D76" w:rsidP="007E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D76" w:rsidP="007E6D7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мая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9B" w:rsidP="007E6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 № 3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- м</w:t>
      </w:r>
      <w:r w:rsidR="007E6D76">
        <w:rPr>
          <w:rFonts w:ascii="Times New Roman" w:hAnsi="Times New Roman"/>
          <w:sz w:val="28"/>
          <w:szCs w:val="28"/>
        </w:rPr>
        <w:t xml:space="preserve">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 w:rsidR="007E6D76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Зубарева А.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 w:rsidR="007E6D7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E6D76" w:rsidP="007E6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E6D76" w:rsidP="007E6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2022 года около 21 часа</w:t>
      </w:r>
      <w:r w:rsidR="001B291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минут  </w:t>
      </w:r>
      <w:r w:rsidR="001B291C">
        <w:rPr>
          <w:rFonts w:ascii="Times New Roman" w:hAnsi="Times New Roman" w:cs="Times New Roman"/>
          <w:sz w:val="28"/>
          <w:szCs w:val="28"/>
        </w:rPr>
        <w:t>А.В. Зубарев</w:t>
      </w:r>
      <w:r>
        <w:rPr>
          <w:rFonts w:ascii="Times New Roman" w:hAnsi="Times New Roman" w:cs="Times New Roman"/>
          <w:sz w:val="28"/>
          <w:szCs w:val="28"/>
        </w:rPr>
        <w:t xml:space="preserve">, являясь  лицом в отношении которого решением суда установлен административный надзор, не находился по месту </w:t>
      </w:r>
      <w:r>
        <w:rPr>
          <w:rFonts w:ascii="Times New Roman" w:hAnsi="Times New Roman" w:cs="Times New Roman"/>
          <w:sz w:val="28"/>
          <w:szCs w:val="28"/>
        </w:rPr>
        <w:t xml:space="preserve">своего жительства, нарушив без уважительной причины возложенные на него решением суда ограничения. Ранее </w:t>
      </w:r>
      <w:r w:rsidR="001B291C">
        <w:rPr>
          <w:rFonts w:ascii="Times New Roman" w:hAnsi="Times New Roman" w:cs="Times New Roman"/>
          <w:sz w:val="28"/>
          <w:szCs w:val="28"/>
        </w:rPr>
        <w:t>А.В. Зубарев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1C">
        <w:rPr>
          <w:rFonts w:ascii="Times New Roman" w:hAnsi="Times New Roman" w:cs="Times New Roman"/>
          <w:sz w:val="28"/>
          <w:szCs w:val="28"/>
        </w:rPr>
        <w:t>27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административной ответственности по части 1 статьи 19.24 КоАП РФ.</w:t>
      </w:r>
    </w:p>
    <w:p w:rsidR="007E6D76" w:rsidP="007E6D76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Зубарев</w:t>
      </w:r>
      <w:r w:rsidRPr="000F0DB5" w:rsidR="00B83B9B">
        <w:rPr>
          <w:rFonts w:ascii="Times New Roman" w:hAnsi="Times New Roman" w:cs="Times New Roman"/>
          <w:sz w:val="28"/>
          <w:szCs w:val="28"/>
        </w:rPr>
        <w:t xml:space="preserve"> </w:t>
      </w:r>
      <w:r w:rsidRPr="000F0DB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B83B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сожительницы, т.к. болел ребенок</w:t>
      </w:r>
      <w:r w:rsidR="00B83B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83B9B" w:rsidP="00B83B9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B291C">
        <w:rPr>
          <w:rFonts w:ascii="Times New Roman" w:hAnsi="Times New Roman" w:cs="Times New Roman"/>
          <w:sz w:val="28"/>
          <w:szCs w:val="28"/>
        </w:rPr>
        <w:t xml:space="preserve">го вина </w:t>
      </w:r>
      <w:r w:rsidR="001B291C">
        <w:rPr>
          <w:rFonts w:ascii="Times New Roman" w:hAnsi="Times New Roman" w:cs="Times New Roman"/>
          <w:sz w:val="28"/>
          <w:szCs w:val="28"/>
        </w:rPr>
        <w:t xml:space="preserve">подтверждается рапортам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посещения поднадзо</w:t>
      </w:r>
      <w:r w:rsidR="001B291C">
        <w:rPr>
          <w:rFonts w:ascii="Times New Roman" w:hAnsi="Times New Roman" w:cs="Times New Roman"/>
          <w:sz w:val="28"/>
          <w:szCs w:val="28"/>
        </w:rPr>
        <w:t>рного лица, решениями</w:t>
      </w:r>
      <w:r>
        <w:rPr>
          <w:rFonts w:ascii="Times New Roman" w:hAnsi="Times New Roman" w:cs="Times New Roman"/>
          <w:sz w:val="28"/>
          <w:szCs w:val="28"/>
        </w:rPr>
        <w:t xml:space="preserve"> Чистопольского городского суда от </w:t>
      </w:r>
      <w:r w:rsidR="001B291C">
        <w:rPr>
          <w:rFonts w:ascii="Times New Roman" w:hAnsi="Times New Roman" w:cs="Times New Roman"/>
          <w:sz w:val="28"/>
          <w:szCs w:val="28"/>
        </w:rPr>
        <w:t>26 октября 2021 года и 07 апреля 2022 года, постановлением от 27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B291C">
        <w:rPr>
          <w:rFonts w:ascii="Times New Roman" w:hAnsi="Times New Roman" w:cs="Times New Roman"/>
          <w:sz w:val="28"/>
          <w:szCs w:val="28"/>
        </w:rPr>
        <w:t xml:space="preserve">заявлением,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</w:t>
      </w:r>
      <w:r w:rsidRPr="00B8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заявлением, распиской и другими материалами дела.</w:t>
      </w:r>
    </w:p>
    <w:p w:rsidR="007E6D76" w:rsidP="007E6D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</w:t>
      </w:r>
      <w:r>
        <w:rPr>
          <w:rFonts w:ascii="Times New Roman" w:hAnsi="Times New Roman"/>
          <w:sz w:val="28"/>
          <w:szCs w:val="28"/>
        </w:rPr>
        <w:t>дит к выводу о доказанности события и состава административного правонарушения.</w:t>
      </w:r>
    </w:p>
    <w:p w:rsidR="007E6D76" w:rsidP="007E6D7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B291C">
        <w:rPr>
          <w:rFonts w:ascii="Times New Roman" w:hAnsi="Times New Roman" w:cs="Times New Roman"/>
          <w:sz w:val="28"/>
          <w:szCs w:val="28"/>
        </w:rPr>
        <w:t xml:space="preserve">А.В. Зубарев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ействия (бездействие) не содержат уголовно наказуемого деяния.</w:t>
      </w:r>
    </w:p>
    <w:p w:rsidR="007E6D76" w:rsidP="002A5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 w:rsidR="002A5F78">
        <w:rPr>
          <w:rFonts w:ascii="Times New Roman" w:hAnsi="Times New Roman" w:cs="Times New Roman"/>
          <w:sz w:val="28"/>
          <w:szCs w:val="28"/>
        </w:rPr>
        <w:t xml:space="preserve"> наличие одного несовершеннолетнего ребенка,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административную ответственность, - признание вины, раскаяние, состояние его здоровья и состояние здо</w:t>
      </w:r>
      <w:r w:rsidR="002A5F78">
        <w:rPr>
          <w:rFonts w:ascii="Times New Roman" w:hAnsi="Times New Roman" w:cs="Times New Roman"/>
          <w:sz w:val="28"/>
          <w:szCs w:val="28"/>
        </w:rPr>
        <w:t xml:space="preserve">ровья его близких родственников; </w:t>
      </w:r>
      <w:r w:rsidR="002A5F78">
        <w:rPr>
          <w:rFonts w:ascii="Times New Roman" w:hAnsi="Times New Roman"/>
          <w:sz w:val="28"/>
          <w:szCs w:val="28"/>
        </w:rPr>
        <w:t xml:space="preserve">в качестве обстоятельства, отягчающего </w:t>
      </w:r>
      <w:r w:rsidR="002A5F78">
        <w:rPr>
          <w:rFonts w:ascii="Times New Roman" w:hAnsi="Times New Roman"/>
          <w:sz w:val="28"/>
          <w:szCs w:val="28"/>
        </w:rPr>
        <w:t>административную ответственность, - повторное совершение однородного административного правонарушения.</w:t>
      </w:r>
    </w:p>
    <w:p w:rsidR="007E6D76" w:rsidP="007E6D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</w:t>
      </w:r>
      <w:r>
        <w:rPr>
          <w:rFonts w:ascii="Times New Roman" w:hAnsi="Times New Roman"/>
          <w:sz w:val="28"/>
          <w:szCs w:val="28"/>
        </w:rPr>
        <w:t>лизации задач административной ответственности.</w:t>
      </w: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7E6D76" w:rsidP="007E6D76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D76" w:rsidP="007E6D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Зубарева А.В.</w:t>
      </w:r>
      <w:r w:rsidR="00B8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7E6D76" w:rsidP="007E6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исчислять с   </w:t>
      </w:r>
      <w:r w:rsidR="002A5F7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A5F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B83B9B">
        <w:rPr>
          <w:rFonts w:ascii="Times New Roman" w:hAnsi="Times New Roman"/>
          <w:sz w:val="28"/>
          <w:szCs w:val="28"/>
        </w:rPr>
        <w:t xml:space="preserve">минут  </w:t>
      </w:r>
      <w:r w:rsidR="002A5F7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мая</w:t>
      </w:r>
      <w:r>
        <w:rPr>
          <w:rFonts w:ascii="Times New Roman" w:hAnsi="Times New Roman"/>
          <w:sz w:val="28"/>
          <w:szCs w:val="28"/>
        </w:rPr>
        <w:t xml:space="preserve">  2022 года.</w:t>
      </w:r>
    </w:p>
    <w:p w:rsidR="007E6D76" w:rsidP="007E6D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7E6D76" w:rsidP="007E6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62" w:rsidP="00731362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5F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Pr="009632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       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731362" w:rsidRPr="009632F0" w:rsidP="00731362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362" w:rsidRPr="002A5F78" w:rsidP="007313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A5F78">
        <w:rPr>
          <w:rFonts w:ascii="Times New Roman" w:eastAsia="Times New Roman" w:hAnsi="Times New Roman" w:cs="Times New Roman"/>
          <w:color w:val="FFFFFF" w:themeColor="background1"/>
          <w:spacing w:val="-2"/>
          <w:sz w:val="28"/>
          <w:szCs w:val="28"/>
        </w:rPr>
        <w:t xml:space="preserve">Копия </w:t>
      </w:r>
      <w:r w:rsidRPr="002A5F78">
        <w:rPr>
          <w:rFonts w:ascii="Times New Roman" w:eastAsia="Times New Roman" w:hAnsi="Times New Roman" w:cs="Times New Roman"/>
          <w:color w:val="FFFFFF" w:themeColor="background1"/>
          <w:spacing w:val="-2"/>
          <w:sz w:val="28"/>
          <w:szCs w:val="28"/>
        </w:rPr>
        <w:t>верна.</w:t>
      </w:r>
    </w:p>
    <w:p w:rsidR="00731362" w:rsidRPr="002A5F78" w:rsidP="00731362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A5F78">
        <w:rPr>
          <w:rFonts w:ascii="Times New Roman" w:eastAsia="Times New Roman" w:hAnsi="Times New Roman" w:cs="Times New Roman"/>
          <w:color w:val="FFFFFF" w:themeColor="background1"/>
          <w:spacing w:val="-2"/>
          <w:sz w:val="28"/>
          <w:szCs w:val="28"/>
        </w:rPr>
        <w:t>Мировой судья</w:t>
      </w:r>
      <w:r w:rsidRPr="002A5F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</w:t>
      </w:r>
      <w:r w:rsidRPr="002A5F78">
        <w:rPr>
          <w:rFonts w:ascii="Times New Roman" w:eastAsia="Times New Roman" w:hAnsi="Times New Roman" w:cs="Times New Roman"/>
          <w:color w:val="FFFFFF" w:themeColor="background1"/>
          <w:spacing w:val="4"/>
          <w:sz w:val="28"/>
          <w:szCs w:val="28"/>
        </w:rPr>
        <w:t>Р.Х. Каримов</w:t>
      </w:r>
    </w:p>
    <w:p w:rsidR="00731362" w:rsidRPr="009632F0" w:rsidP="0073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spacing w:after="0" w:line="240" w:lineRule="auto"/>
        <w:jc w:val="both"/>
      </w:pPr>
    </w:p>
    <w:p w:rsidR="007E6D76" w:rsidP="007E6D76">
      <w:pPr>
        <w:spacing w:after="0" w:line="240" w:lineRule="auto"/>
        <w:jc w:val="both"/>
      </w:pPr>
    </w:p>
    <w:p w:rsidR="007E6D76" w:rsidP="007E6D76"/>
    <w:p w:rsidR="002F1F0D"/>
    <w:sectPr w:rsidSect="00C5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5C7"/>
    <w:rsid w:val="000F0DB5"/>
    <w:rsid w:val="001B291C"/>
    <w:rsid w:val="001F2B9A"/>
    <w:rsid w:val="002A5F78"/>
    <w:rsid w:val="002F1F0D"/>
    <w:rsid w:val="004D27BE"/>
    <w:rsid w:val="00731362"/>
    <w:rsid w:val="007E6D76"/>
    <w:rsid w:val="009632F0"/>
    <w:rsid w:val="00B83B9B"/>
    <w:rsid w:val="00C526A8"/>
    <w:rsid w:val="00DA17E4"/>
    <w:rsid w:val="00DA4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7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D76"/>
    <w:rPr>
      <w:color w:val="0000FF"/>
      <w:u w:val="single"/>
    </w:rPr>
  </w:style>
  <w:style w:type="paragraph" w:customStyle="1" w:styleId="ConsNormal">
    <w:name w:val="ConsNormal"/>
    <w:rsid w:val="007E6D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