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1E1C" w:rsidP="00631E1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№5-7/2022</w:t>
      </w:r>
    </w:p>
    <w:p w:rsidR="00631E1C" w:rsidRPr="001357AE" w:rsidP="00631E1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DD1C71">
        <w:rPr>
          <w:sz w:val="28"/>
          <w:szCs w:val="28"/>
        </w:rPr>
        <w:t>0133-01-2021-003126-13</w:t>
      </w:r>
    </w:p>
    <w:p w:rsidR="00631E1C" w:rsidP="00631E1C">
      <w:pPr>
        <w:jc w:val="center"/>
        <w:rPr>
          <w:sz w:val="28"/>
          <w:szCs w:val="28"/>
        </w:rPr>
      </w:pPr>
    </w:p>
    <w:p w:rsidR="0056564A" w:rsidRPr="0056564A" w:rsidP="0056564A">
      <w:pPr>
        <w:jc w:val="center"/>
        <w:rPr>
          <w:color w:val="000000"/>
          <w:sz w:val="28"/>
          <w:szCs w:val="28"/>
        </w:rPr>
      </w:pPr>
      <w:r w:rsidRPr="0056564A">
        <w:rPr>
          <w:color w:val="000000"/>
          <w:sz w:val="28"/>
          <w:szCs w:val="28"/>
        </w:rPr>
        <w:t>ПОСТАНОВЛЕНИЕ</w:t>
      </w:r>
    </w:p>
    <w:p w:rsidR="0056564A" w:rsidRPr="0056564A" w:rsidP="0056564A">
      <w:pPr>
        <w:jc w:val="center"/>
        <w:rPr>
          <w:color w:val="000000"/>
          <w:sz w:val="28"/>
          <w:szCs w:val="28"/>
        </w:rPr>
      </w:pPr>
      <w:r w:rsidRPr="0056564A">
        <w:rPr>
          <w:color w:val="000000"/>
          <w:sz w:val="28"/>
          <w:szCs w:val="28"/>
        </w:rPr>
        <w:t>по делу об административном правонарушении</w:t>
      </w:r>
    </w:p>
    <w:p w:rsidR="00631E1C" w:rsidRPr="00296FCA" w:rsidP="00631E1C">
      <w:pPr>
        <w:jc w:val="center"/>
        <w:rPr>
          <w:sz w:val="10"/>
          <w:szCs w:val="10"/>
        </w:rPr>
      </w:pPr>
    </w:p>
    <w:p w:rsidR="00631E1C" w:rsidP="00631E1C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11 января 2022</w:t>
      </w:r>
      <w:r>
        <w:rPr>
          <w:sz w:val="28"/>
          <w:szCs w:val="28"/>
        </w:rPr>
        <w:t xml:space="preserve"> года        </w:t>
      </w:r>
      <w:r w:rsidRPr="004F195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 w:rsidRPr="004F1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город</w:t>
      </w:r>
      <w:r w:rsidRPr="004F195B">
        <w:rPr>
          <w:sz w:val="28"/>
          <w:szCs w:val="28"/>
        </w:rPr>
        <w:t xml:space="preserve"> Чистополь </w:t>
      </w:r>
    </w:p>
    <w:p w:rsidR="00631E1C" w:rsidRPr="004F195B" w:rsidP="00631E1C">
      <w:pPr>
        <w:tabs>
          <w:tab w:val="left" w:pos="9356"/>
        </w:tabs>
        <w:jc w:val="both"/>
        <w:rPr>
          <w:sz w:val="28"/>
          <w:szCs w:val="28"/>
        </w:rPr>
      </w:pPr>
    </w:p>
    <w:p w:rsidR="00631E1C" w:rsidRPr="00296FCA" w:rsidP="00631E1C">
      <w:pPr>
        <w:tabs>
          <w:tab w:val="left" w:pos="9356"/>
        </w:tabs>
        <w:ind w:firstLine="709"/>
        <w:jc w:val="both"/>
        <w:rPr>
          <w:sz w:val="10"/>
          <w:szCs w:val="10"/>
        </w:rPr>
      </w:pPr>
    </w:p>
    <w:p w:rsidR="00631E1C" w:rsidRPr="004F195B" w:rsidP="00631E1C">
      <w:pPr>
        <w:tabs>
          <w:tab w:val="left" w:pos="9356"/>
        </w:tabs>
        <w:ind w:firstLine="709"/>
        <w:jc w:val="both"/>
        <w:rPr>
          <w:sz w:val="16"/>
          <w:szCs w:val="16"/>
        </w:rPr>
      </w:pPr>
      <w:r w:rsidRPr="004F195B">
        <w:rPr>
          <w:sz w:val="28"/>
          <w:szCs w:val="28"/>
        </w:rPr>
        <w:t xml:space="preserve">Мировой судья судебного участка №3 </w:t>
      </w:r>
      <w:r>
        <w:rPr>
          <w:sz w:val="28"/>
          <w:szCs w:val="28"/>
        </w:rPr>
        <w:t>по Чистопольскому судебному району</w:t>
      </w:r>
      <w:r w:rsidRPr="004F195B">
        <w:rPr>
          <w:sz w:val="28"/>
          <w:szCs w:val="28"/>
        </w:rPr>
        <w:t xml:space="preserve"> Республики Татарстан </w:t>
      </w:r>
      <w:r w:rsidR="00DD1C71">
        <w:rPr>
          <w:sz w:val="28"/>
          <w:szCs w:val="28"/>
        </w:rPr>
        <w:t>И.А. Тухфатуллин</w:t>
      </w:r>
      <w:r w:rsidRPr="004F195B">
        <w:rPr>
          <w:sz w:val="28"/>
          <w:szCs w:val="28"/>
        </w:rPr>
        <w:t xml:space="preserve">, </w:t>
      </w:r>
      <w:r w:rsidRPr="00E6466E" w:rsidR="00DD1C71">
        <w:rPr>
          <w:sz w:val="28"/>
          <w:szCs w:val="28"/>
        </w:rPr>
        <w:t>(Республика Татарстан, г. Чистополь, ул. Ленина, д.</w:t>
      </w:r>
      <w:r w:rsidR="00DD1C71">
        <w:t> </w:t>
      </w:r>
      <w:r w:rsidRPr="00E6466E" w:rsidR="00DD1C71">
        <w:rPr>
          <w:sz w:val="28"/>
          <w:szCs w:val="28"/>
        </w:rPr>
        <w:t>2«а»),</w:t>
      </w:r>
      <w:r w:rsidRPr="00D522CD" w:rsidR="00D522CD">
        <w:rPr>
          <w:color w:val="000000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D522CD">
        <w:rPr>
          <w:color w:val="000000"/>
          <w:sz w:val="28"/>
          <w:szCs w:val="28"/>
        </w:rPr>
        <w:t xml:space="preserve">И.И. </w:t>
      </w:r>
      <w:r w:rsidR="00D522CD">
        <w:rPr>
          <w:color w:val="000000"/>
          <w:sz w:val="28"/>
          <w:szCs w:val="28"/>
        </w:rPr>
        <w:t>Фатыйхова</w:t>
      </w:r>
      <w:r w:rsidRPr="00D522CD" w:rsidR="00D522CD">
        <w:rPr>
          <w:color w:val="000000"/>
          <w:sz w:val="28"/>
          <w:szCs w:val="28"/>
        </w:rPr>
        <w:t>,</w:t>
      </w:r>
      <w:r w:rsidR="00DD1C71">
        <w:rPr>
          <w:sz w:val="28"/>
          <w:szCs w:val="28"/>
        </w:rPr>
        <w:t xml:space="preserve"> </w:t>
      </w:r>
      <w:r w:rsidRPr="004F195B">
        <w:rPr>
          <w:sz w:val="28"/>
          <w:szCs w:val="28"/>
        </w:rPr>
        <w:t>рассмотрев материалы дела об административном правонарушении по ч</w:t>
      </w:r>
      <w:r>
        <w:rPr>
          <w:sz w:val="28"/>
          <w:szCs w:val="28"/>
        </w:rPr>
        <w:t>асти 2</w:t>
      </w:r>
      <w:r w:rsidRPr="004F195B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12.4</w:t>
      </w:r>
      <w:r w:rsidRPr="004F195B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Федерации </w:t>
      </w:r>
      <w:r w:rsidRPr="004F195B">
        <w:rPr>
          <w:sz w:val="28"/>
          <w:szCs w:val="28"/>
        </w:rPr>
        <w:t xml:space="preserve">об административных правонарушениях </w:t>
      </w:r>
      <w:r>
        <w:rPr>
          <w:sz w:val="28"/>
          <w:szCs w:val="28"/>
        </w:rPr>
        <w:t xml:space="preserve">(далее – КоАП РФ) </w:t>
      </w:r>
      <w:r w:rsidRPr="004F195B">
        <w:rPr>
          <w:sz w:val="28"/>
          <w:szCs w:val="28"/>
        </w:rPr>
        <w:t>в</w:t>
      </w:r>
      <w:r w:rsidRPr="004F195B">
        <w:rPr>
          <w:sz w:val="28"/>
          <w:szCs w:val="28"/>
        </w:rPr>
        <w:t xml:space="preserve"> </w:t>
      </w:r>
      <w:r w:rsidRPr="004F195B">
        <w:rPr>
          <w:sz w:val="28"/>
          <w:szCs w:val="28"/>
        </w:rPr>
        <w:t>отношении</w:t>
      </w:r>
      <w:r w:rsidRPr="004F195B">
        <w:rPr>
          <w:sz w:val="28"/>
          <w:szCs w:val="28"/>
        </w:rPr>
        <w:t xml:space="preserve"> </w:t>
      </w:r>
      <w:r w:rsidR="00DD1C71">
        <w:rPr>
          <w:sz w:val="28"/>
          <w:szCs w:val="28"/>
        </w:rPr>
        <w:t>Фатыйхова</w:t>
      </w:r>
      <w:r w:rsidR="00DD1C71">
        <w:rPr>
          <w:sz w:val="28"/>
          <w:szCs w:val="28"/>
        </w:rPr>
        <w:t xml:space="preserve"> </w:t>
      </w:r>
      <w:r w:rsidR="000B4702">
        <w:rPr>
          <w:sz w:val="28"/>
          <w:szCs w:val="28"/>
        </w:rPr>
        <w:t>И.И.</w:t>
      </w:r>
      <w:r>
        <w:rPr>
          <w:sz w:val="28"/>
          <w:szCs w:val="28"/>
        </w:rPr>
        <w:t xml:space="preserve">, </w:t>
      </w:r>
      <w:r w:rsidR="000B4702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631E1C" w:rsidRPr="004F195B" w:rsidP="00631E1C">
      <w:pPr>
        <w:tabs>
          <w:tab w:val="left" w:pos="9356"/>
        </w:tabs>
        <w:jc w:val="center"/>
        <w:rPr>
          <w:b/>
          <w:sz w:val="16"/>
          <w:szCs w:val="16"/>
        </w:rPr>
      </w:pPr>
      <w:r>
        <w:rPr>
          <w:sz w:val="28"/>
          <w:szCs w:val="28"/>
        </w:rPr>
        <w:t>установил</w:t>
      </w:r>
      <w:r w:rsidRPr="004F195B">
        <w:rPr>
          <w:sz w:val="28"/>
          <w:szCs w:val="28"/>
        </w:rPr>
        <w:t>:</w:t>
      </w:r>
    </w:p>
    <w:p w:rsidR="00631E1C" w:rsidRPr="00274081" w:rsidP="00631E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740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22CD">
        <w:rPr>
          <w:rFonts w:ascii="Times New Roman" w:hAnsi="Times New Roman" w:cs="Times New Roman"/>
          <w:sz w:val="28"/>
          <w:szCs w:val="28"/>
        </w:rPr>
        <w:t>в</w:t>
      </w:r>
      <w:r w:rsidRPr="00274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74081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74081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И.И. </w:t>
      </w:r>
      <w:r>
        <w:rPr>
          <w:rFonts w:ascii="Times New Roman" w:hAnsi="Times New Roman" w:cs="Times New Roman"/>
          <w:sz w:val="28"/>
          <w:szCs w:val="28"/>
        </w:rPr>
        <w:t>Фатыйхов</w:t>
      </w:r>
      <w:r w:rsidRPr="00274081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274081">
        <w:rPr>
          <w:rFonts w:ascii="Times New Roman" w:hAnsi="Times New Roman" w:cs="Times New Roman"/>
          <w:sz w:val="28"/>
          <w:szCs w:val="28"/>
        </w:rPr>
        <w:t>возле</w:t>
      </w:r>
      <w:r w:rsidRPr="00274081">
        <w:rPr>
          <w:rFonts w:ascii="Times New Roman" w:hAnsi="Times New Roman" w:cs="Times New Roman"/>
          <w:sz w:val="28"/>
          <w:szCs w:val="28"/>
        </w:rPr>
        <w:t xml:space="preserve"> </w:t>
      </w:r>
      <w:r w:rsidR="000B4702">
        <w:rPr>
          <w:sz w:val="28"/>
          <w:szCs w:val="28"/>
        </w:rPr>
        <w:t>ДАННЫЕ</w:t>
      </w:r>
      <w:r w:rsidR="000B4702">
        <w:rPr>
          <w:sz w:val="28"/>
          <w:szCs w:val="28"/>
        </w:rPr>
        <w:t xml:space="preserve"> ИЗЪЯТЫ</w:t>
      </w:r>
      <w:r w:rsidRPr="00274081">
        <w:rPr>
          <w:rFonts w:ascii="Times New Roman" w:hAnsi="Times New Roman" w:cs="Times New Roman"/>
          <w:sz w:val="28"/>
          <w:szCs w:val="28"/>
        </w:rPr>
        <w:t>, управлял автомашиной</w:t>
      </w:r>
      <w:r w:rsidRPr="00DD1C71">
        <w:rPr>
          <w:rFonts w:ascii="Times New Roman" w:hAnsi="Times New Roman" w:cs="Times New Roman"/>
          <w:sz w:val="28"/>
          <w:szCs w:val="28"/>
        </w:rPr>
        <w:t xml:space="preserve"> </w:t>
      </w:r>
      <w:r w:rsidR="000B4702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08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 </w:t>
      </w:r>
      <w:r w:rsidR="000B4702">
        <w:rPr>
          <w:sz w:val="28"/>
          <w:szCs w:val="28"/>
        </w:rPr>
        <w:t xml:space="preserve">ДАННЫЕ ИЗЪЯТЫ </w:t>
      </w:r>
      <w:r w:rsidRPr="00274081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274081">
        <w:rPr>
          <w:rFonts w:ascii="Times New Roman" w:hAnsi="Times New Roman" w:cs="Times New Roman"/>
          <w:sz w:val="28"/>
          <w:szCs w:val="28"/>
        </w:rPr>
        <w:t>, с незаконно установленным опознавательным  фонарём легкового такси.</w:t>
      </w:r>
    </w:p>
    <w:p w:rsidR="00D522CD" w:rsidP="00631E1C">
      <w:pPr>
        <w:tabs>
          <w:tab w:val="left" w:pos="134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И.И. </w:t>
      </w:r>
      <w:r>
        <w:rPr>
          <w:sz w:val="28"/>
          <w:szCs w:val="28"/>
        </w:rPr>
        <w:t>Фатыйхов</w:t>
      </w:r>
      <w:r>
        <w:rPr>
          <w:color w:val="000000"/>
          <w:sz w:val="28"/>
          <w:szCs w:val="28"/>
        </w:rPr>
        <w:t xml:space="preserve"> </w:t>
      </w:r>
      <w:r w:rsidRPr="00101812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10181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признал, в содеянном раскаялся, пояснил, что действительно установил опознавательный фонарь легкового такси</w:t>
      </w:r>
      <w:r w:rsidR="0056564A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подрабатывал в такси перевозкой пассажиров, соответствующее разрешение на </w:t>
      </w:r>
      <w:r w:rsidR="00AA0CD7">
        <w:rPr>
          <w:sz w:val="28"/>
          <w:szCs w:val="28"/>
        </w:rPr>
        <w:t>перевозку пассажиров</w:t>
      </w:r>
      <w:r>
        <w:rPr>
          <w:sz w:val="28"/>
          <w:szCs w:val="28"/>
        </w:rPr>
        <w:t xml:space="preserve"> не получал. </w:t>
      </w:r>
    </w:p>
    <w:p w:rsidR="00C328FF" w:rsidP="00C328F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И.И. </w:t>
      </w:r>
      <w:r>
        <w:rPr>
          <w:sz w:val="28"/>
          <w:szCs w:val="28"/>
        </w:rPr>
        <w:t>Фатыйхова</w:t>
      </w:r>
      <w:r>
        <w:rPr>
          <w:sz w:val="28"/>
          <w:szCs w:val="28"/>
        </w:rPr>
        <w:t>, и</w:t>
      </w:r>
      <w:r w:rsidRPr="00E6466E">
        <w:rPr>
          <w:sz w:val="28"/>
          <w:szCs w:val="28"/>
        </w:rPr>
        <w:t>сследовав имеющиеся в деле доказательства, мировой судья приходит к следующим выводам</w:t>
      </w:r>
      <w:r>
        <w:rPr>
          <w:sz w:val="28"/>
          <w:szCs w:val="28"/>
        </w:rPr>
        <w:t>.</w:t>
      </w:r>
    </w:p>
    <w:p w:rsidR="00AA0CD7" w:rsidRPr="00AA0CD7" w:rsidP="00C328F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0CD7">
        <w:rPr>
          <w:sz w:val="28"/>
          <w:szCs w:val="28"/>
        </w:rPr>
        <w:t>Частью 2 статьи 12.4 КоАП РФ п</w:t>
      </w:r>
      <w:r w:rsidRPr="00AA0CD7" w:rsidR="00204A0C">
        <w:rPr>
          <w:sz w:val="28"/>
          <w:szCs w:val="28"/>
        </w:rPr>
        <w:t>редусмотрена ответственность за установку на транспортном средстве без соответствующего разрешения устрой</w:t>
      </w:r>
      <w:r w:rsidRPr="00AA0CD7" w:rsidR="00204A0C">
        <w:rPr>
          <w:sz w:val="28"/>
          <w:szCs w:val="28"/>
        </w:rPr>
        <w:t>ств дл</w:t>
      </w:r>
      <w:r w:rsidRPr="00AA0CD7" w:rsidR="00204A0C">
        <w:rPr>
          <w:sz w:val="28"/>
          <w:szCs w:val="28"/>
        </w:rPr>
        <w:t>я подачи специальных световых или звуковых сигналов (за исключением охранной сигнализации) или незаконную установку на транспортном средстве опознавательного фонаря легкового такси или опознавательного знака «Инвалид»</w:t>
      </w:r>
      <w:r w:rsidRPr="00AA0CD7">
        <w:rPr>
          <w:sz w:val="28"/>
          <w:szCs w:val="28"/>
        </w:rPr>
        <w:t xml:space="preserve"> в виде </w:t>
      </w:r>
      <w:r w:rsidRPr="00AA0CD7">
        <w:rPr>
          <w:color w:val="22272F"/>
          <w:sz w:val="28"/>
          <w:szCs w:val="28"/>
          <w:shd w:val="clear" w:color="auto" w:fill="FFFFFF"/>
        </w:rPr>
        <w:t>наложения административного штрафа на граждан в размере пяти тысяч рублей с конфискацией предмета административного правонарушения.</w:t>
      </w:r>
    </w:p>
    <w:p w:rsidR="00204A0C" w:rsidRPr="00DB3EE8" w:rsidP="00204A0C">
      <w:pPr>
        <w:ind w:firstLine="720"/>
        <w:jc w:val="both"/>
        <w:rPr>
          <w:sz w:val="28"/>
          <w:szCs w:val="28"/>
        </w:rPr>
      </w:pPr>
      <w:r w:rsidRPr="00DB3EE8">
        <w:rPr>
          <w:sz w:val="28"/>
          <w:szCs w:val="28"/>
        </w:rPr>
        <w:t xml:space="preserve">В соответствии с пунктом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№ 1090, запрещается эксплуатация, в том числе, транспортных средств, имеющих на кузове (боковых поверхностях кузова) </w:t>
      </w:r>
      <w:r w:rsidRPr="00DB3EE8">
        <w:rPr>
          <w:sz w:val="28"/>
          <w:szCs w:val="28"/>
        </w:rPr>
        <w:t>цветографическую</w:t>
      </w:r>
      <w:r w:rsidRPr="00DB3EE8">
        <w:rPr>
          <w:sz w:val="28"/>
          <w:szCs w:val="28"/>
        </w:rPr>
        <w:t xml:space="preserve"> схему легкового такси и (или) на крыше - опознавательный фонарь легкового такси</w:t>
      </w:r>
      <w:r w:rsidRPr="00DB3EE8">
        <w:rPr>
          <w:sz w:val="28"/>
          <w:szCs w:val="28"/>
        </w:rPr>
        <w:t>, в случае отсутствия у водителя такого транспортного средства</w:t>
      </w:r>
      <w:r>
        <w:rPr>
          <w:sz w:val="28"/>
          <w:szCs w:val="28"/>
        </w:rPr>
        <w:t>,</w:t>
      </w:r>
      <w:r w:rsidRPr="00DB3EE8">
        <w:rPr>
          <w:sz w:val="28"/>
          <w:szCs w:val="28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204A0C" w:rsidRPr="00DB3EE8" w:rsidP="00204A0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B3EE8">
        <w:rPr>
          <w:rFonts w:eastAsiaTheme="minorHAnsi"/>
          <w:sz w:val="28"/>
          <w:szCs w:val="28"/>
          <w:lang w:eastAsia="en-US"/>
        </w:rPr>
        <w:t>В соответствии с частями 1, 3, 7 статьи 9 Федерального закона от 21 апреля 2011 года № 69-ФЗ «О внесении изменений в отдельные законодательные акты Российской Федерации»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C328FF" w:rsidRPr="00204A0C" w:rsidP="00204A0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B3EE8">
        <w:rPr>
          <w:rFonts w:eastAsiaTheme="minorHAnsi"/>
          <w:sz w:val="28"/>
          <w:szCs w:val="28"/>
          <w:lang w:eastAsia="en-US"/>
        </w:rPr>
        <w:t>Согласно пункту 2.1.1 Правил дорожного движения Российской Федерации, утвержденных постановлением Правительства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204A0C" w:rsidRPr="00DB3EE8" w:rsidP="00204A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3EE8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И.И. </w:t>
      </w:r>
      <w:r>
        <w:rPr>
          <w:sz w:val="28"/>
          <w:szCs w:val="28"/>
        </w:rPr>
        <w:t>Фатыйховым</w:t>
      </w:r>
      <w:r w:rsidRPr="00DB3EE8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дминистративного правонарушения</w:t>
      </w:r>
      <w:r w:rsidRPr="00DB3EE8">
        <w:rPr>
          <w:sz w:val="28"/>
          <w:szCs w:val="28"/>
        </w:rPr>
        <w:t xml:space="preserve"> подтверждается </w:t>
      </w:r>
      <w:r w:rsidRPr="00DB3EE8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="000B4702">
        <w:rPr>
          <w:sz w:val="28"/>
          <w:szCs w:val="28"/>
        </w:rPr>
        <w:t xml:space="preserve">ДАННЫЕ ИЗЪЯТЫ </w:t>
      </w:r>
      <w:r w:rsidRPr="00DB3EE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6 декабря</w:t>
      </w:r>
      <w:r w:rsidRPr="00DB3EE8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Pr="00DB3EE8">
        <w:rPr>
          <w:color w:val="000000"/>
          <w:sz w:val="28"/>
          <w:szCs w:val="28"/>
        </w:rPr>
        <w:t xml:space="preserve"> года,</w:t>
      </w:r>
      <w:r>
        <w:rPr>
          <w:color w:val="000000"/>
          <w:sz w:val="28"/>
          <w:szCs w:val="28"/>
        </w:rPr>
        <w:t xml:space="preserve"> в котором изложены обстоятельства совершенного административного правонарушения, фотоснимками автомобиля </w:t>
      </w:r>
      <w:r>
        <w:rPr>
          <w:sz w:val="28"/>
          <w:szCs w:val="28"/>
        </w:rPr>
        <w:t xml:space="preserve">марки </w:t>
      </w:r>
      <w:r w:rsidR="000B4702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274081">
        <w:rPr>
          <w:sz w:val="28"/>
          <w:szCs w:val="28"/>
        </w:rPr>
        <w:t xml:space="preserve">государственный регистрационный знак  </w:t>
      </w:r>
      <w:r w:rsidR="000B4702">
        <w:rPr>
          <w:sz w:val="28"/>
          <w:szCs w:val="28"/>
        </w:rPr>
        <w:t xml:space="preserve">ДАННЫЕ ИЗЪЯТЫ </w:t>
      </w:r>
      <w:r w:rsidRPr="00274081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</w:t>
      </w:r>
      <w:r w:rsidRPr="00DB3EE8">
        <w:rPr>
          <w:color w:val="000000"/>
          <w:sz w:val="28"/>
          <w:szCs w:val="28"/>
        </w:rPr>
        <w:t xml:space="preserve"> протоколом изъятия вещей и документов </w:t>
      </w:r>
      <w:r w:rsidR="000B4702">
        <w:rPr>
          <w:sz w:val="28"/>
          <w:szCs w:val="28"/>
        </w:rPr>
        <w:t xml:space="preserve">ДАННЫЕ ИЗЪЯТЫ </w:t>
      </w:r>
      <w:r w:rsidRPr="00DB3EE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6 декабря</w:t>
      </w:r>
      <w:r w:rsidRPr="00DB3EE8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Pr="00DB3EE8">
        <w:rPr>
          <w:color w:val="000000"/>
          <w:sz w:val="28"/>
          <w:szCs w:val="28"/>
        </w:rPr>
        <w:t xml:space="preserve"> года, </w:t>
      </w:r>
      <w:r w:rsidRPr="00DB3EE8">
        <w:rPr>
          <w:sz w:val="28"/>
          <w:szCs w:val="28"/>
        </w:rPr>
        <w:t xml:space="preserve">согласно которому у </w:t>
      </w:r>
      <w:r w:rsidR="00C733B4">
        <w:rPr>
          <w:sz w:val="28"/>
          <w:szCs w:val="28"/>
        </w:rPr>
        <w:t xml:space="preserve">И.И. </w:t>
      </w:r>
      <w:r w:rsidR="00C733B4">
        <w:rPr>
          <w:sz w:val="28"/>
          <w:szCs w:val="28"/>
        </w:rPr>
        <w:t>Фатыйхова</w:t>
      </w:r>
      <w:r w:rsidRPr="00DB3EE8" w:rsidR="00C733B4">
        <w:rPr>
          <w:sz w:val="28"/>
          <w:szCs w:val="28"/>
        </w:rPr>
        <w:t xml:space="preserve"> </w:t>
      </w:r>
      <w:r w:rsidRPr="00DB3EE8">
        <w:rPr>
          <w:sz w:val="28"/>
          <w:szCs w:val="28"/>
        </w:rPr>
        <w:t>изъят опознавательный фонарь легкового такси</w:t>
      </w:r>
      <w:r w:rsidR="00C733B4">
        <w:rPr>
          <w:sz w:val="28"/>
          <w:szCs w:val="28"/>
        </w:rPr>
        <w:t>, объяснением</w:t>
      </w:r>
      <w:r w:rsidR="00AA0CD7">
        <w:rPr>
          <w:sz w:val="28"/>
          <w:szCs w:val="28"/>
        </w:rPr>
        <w:t xml:space="preserve"> инспектора </w:t>
      </w:r>
      <w:r w:rsidR="00AA0CD7">
        <w:rPr>
          <w:sz w:val="28"/>
          <w:szCs w:val="28"/>
        </w:rPr>
        <w:t>ДПС</w:t>
      </w:r>
      <w:r w:rsidR="00AA0CD7">
        <w:rPr>
          <w:sz w:val="28"/>
          <w:szCs w:val="28"/>
        </w:rPr>
        <w:t xml:space="preserve"> </w:t>
      </w:r>
      <w:r w:rsidR="00C733B4">
        <w:rPr>
          <w:sz w:val="28"/>
          <w:szCs w:val="28"/>
        </w:rPr>
        <w:t xml:space="preserve"> </w:t>
      </w:r>
      <w:r w:rsidR="000B4702">
        <w:rPr>
          <w:sz w:val="28"/>
          <w:szCs w:val="28"/>
        </w:rPr>
        <w:t xml:space="preserve">ДАННЫЕ ИЗЪЯТЫ </w:t>
      </w:r>
      <w:r w:rsidRPr="00DB3EE8">
        <w:rPr>
          <w:color w:val="000000"/>
          <w:sz w:val="28"/>
          <w:szCs w:val="28"/>
        </w:rPr>
        <w:t>и другими материалами дела</w:t>
      </w:r>
      <w:r w:rsidRPr="00DB3EE8">
        <w:rPr>
          <w:sz w:val="28"/>
          <w:szCs w:val="28"/>
        </w:rPr>
        <w:t>.</w:t>
      </w:r>
    </w:p>
    <w:p w:rsidR="00204A0C" w:rsidRPr="00DB3EE8" w:rsidP="00204A0C">
      <w:pPr>
        <w:ind w:firstLine="720"/>
        <w:jc w:val="both"/>
        <w:rPr>
          <w:sz w:val="28"/>
          <w:szCs w:val="28"/>
        </w:rPr>
      </w:pPr>
      <w:r w:rsidRPr="00DB3EE8">
        <w:rPr>
          <w:sz w:val="28"/>
          <w:szCs w:val="28"/>
        </w:rPr>
        <w:t xml:space="preserve">Не доверять обстоятельствам, указанным в протоколе об административном правонарушении, у судьи не имеется оснований, поскольку они соотносятся с другими материалами дела. </w:t>
      </w:r>
    </w:p>
    <w:p w:rsidR="00204A0C" w:rsidRPr="00DB3EE8" w:rsidP="00204A0C">
      <w:pPr>
        <w:ind w:firstLine="720"/>
        <w:jc w:val="both"/>
        <w:rPr>
          <w:color w:val="000000"/>
          <w:sz w:val="28"/>
          <w:szCs w:val="28"/>
        </w:rPr>
      </w:pPr>
      <w:r w:rsidRPr="00DB3EE8">
        <w:rPr>
          <w:rStyle w:val="blk6"/>
          <w:sz w:val="28"/>
          <w:szCs w:val="28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действующих нормативных актов</w:t>
      </w:r>
      <w:r w:rsidRPr="00DB3EE8">
        <w:rPr>
          <w:color w:val="000000"/>
          <w:sz w:val="28"/>
          <w:szCs w:val="28"/>
        </w:rPr>
        <w:t>.</w:t>
      </w:r>
    </w:p>
    <w:p w:rsidR="00204A0C" w:rsidRPr="0027113E" w:rsidP="00204A0C">
      <w:pPr>
        <w:ind w:firstLine="720"/>
        <w:jc w:val="both"/>
        <w:rPr>
          <w:sz w:val="28"/>
          <w:szCs w:val="28"/>
        </w:rPr>
      </w:pPr>
      <w:r w:rsidRPr="00DB3EE8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</w:t>
      </w:r>
      <w:r w:rsidRPr="0027113E">
        <w:rPr>
          <w:sz w:val="28"/>
          <w:szCs w:val="28"/>
        </w:rPr>
        <w:t xml:space="preserve">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204A0C" w:rsidP="00204A0C">
      <w:pPr>
        <w:ind w:firstLine="720"/>
        <w:jc w:val="both"/>
        <w:rPr>
          <w:sz w:val="28"/>
          <w:szCs w:val="28"/>
        </w:rPr>
      </w:pPr>
      <w:r w:rsidRPr="0027113E">
        <w:rPr>
          <w:sz w:val="28"/>
          <w:szCs w:val="28"/>
        </w:rPr>
        <w:t>Ответственность по части 2 статьи 12.4 КоАП РФ наступает за незаконную установку на транспортном средстве опознавательного фонаря легкового такси вне зависимости от формы, цвета фонаря</w:t>
      </w:r>
      <w:r>
        <w:rPr>
          <w:sz w:val="28"/>
          <w:szCs w:val="28"/>
        </w:rPr>
        <w:t xml:space="preserve">. </w:t>
      </w:r>
    </w:p>
    <w:p w:rsidR="00204A0C" w:rsidP="00204A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</w:t>
      </w:r>
      <w:r w:rsidRPr="0027113E">
        <w:rPr>
          <w:sz w:val="28"/>
          <w:szCs w:val="28"/>
        </w:rPr>
        <w:t>тановленн</w:t>
      </w:r>
      <w:r>
        <w:rPr>
          <w:sz w:val="28"/>
          <w:szCs w:val="28"/>
        </w:rPr>
        <w:t>ый</w:t>
      </w:r>
      <w:r w:rsidRPr="0027113E">
        <w:rPr>
          <w:sz w:val="28"/>
          <w:szCs w:val="28"/>
        </w:rPr>
        <w:t xml:space="preserve"> на </w:t>
      </w:r>
      <w:r w:rsidR="00AA0CD7">
        <w:rPr>
          <w:sz w:val="28"/>
          <w:szCs w:val="28"/>
        </w:rPr>
        <w:t>автомобиле</w:t>
      </w:r>
      <w:r>
        <w:rPr>
          <w:sz w:val="28"/>
          <w:szCs w:val="28"/>
        </w:rPr>
        <w:t xml:space="preserve"> марки</w:t>
      </w:r>
      <w:r w:rsidRPr="0027113E">
        <w:rPr>
          <w:sz w:val="28"/>
          <w:szCs w:val="28"/>
        </w:rPr>
        <w:t xml:space="preserve"> </w:t>
      </w:r>
      <w:r w:rsidR="000B4702">
        <w:rPr>
          <w:sz w:val="28"/>
          <w:szCs w:val="28"/>
        </w:rPr>
        <w:t>ДАННЫЕ ИЗЪЯТЫ</w:t>
      </w:r>
      <w:r w:rsidR="00C733B4">
        <w:rPr>
          <w:sz w:val="28"/>
          <w:szCs w:val="28"/>
        </w:rPr>
        <w:t xml:space="preserve">, </w:t>
      </w:r>
      <w:r w:rsidRPr="00274081" w:rsidR="00C733B4">
        <w:rPr>
          <w:sz w:val="28"/>
          <w:szCs w:val="28"/>
        </w:rPr>
        <w:t xml:space="preserve">государственный регистрационный знак  </w:t>
      </w:r>
      <w:r w:rsidR="000B4702">
        <w:rPr>
          <w:sz w:val="28"/>
          <w:szCs w:val="28"/>
        </w:rPr>
        <w:t xml:space="preserve">ДАННЫЕ ИЗЪЯТЫ </w:t>
      </w:r>
      <w:r w:rsidRPr="00274081" w:rsidR="00C733B4">
        <w:rPr>
          <w:sz w:val="28"/>
          <w:szCs w:val="28"/>
          <w:lang w:val="en-US"/>
        </w:rPr>
        <w:t>rus</w:t>
      </w:r>
      <w:r w:rsidRPr="00DB3EE8">
        <w:rPr>
          <w:sz w:val="28"/>
          <w:szCs w:val="28"/>
        </w:rPr>
        <w:t xml:space="preserve"> </w:t>
      </w:r>
      <w:r w:rsidRPr="0027113E">
        <w:rPr>
          <w:sz w:val="28"/>
          <w:szCs w:val="28"/>
        </w:rPr>
        <w:t>светово</w:t>
      </w:r>
      <w:r>
        <w:rPr>
          <w:sz w:val="28"/>
          <w:szCs w:val="28"/>
        </w:rPr>
        <w:t>й</w:t>
      </w:r>
      <w:r w:rsidRPr="0027113E">
        <w:rPr>
          <w:sz w:val="28"/>
          <w:szCs w:val="28"/>
        </w:rPr>
        <w:t xml:space="preserve"> </w:t>
      </w:r>
      <w:r>
        <w:rPr>
          <w:sz w:val="28"/>
          <w:szCs w:val="28"/>
        </w:rPr>
        <w:t>фонарь</w:t>
      </w:r>
      <w:r w:rsidRPr="0027113E">
        <w:rPr>
          <w:sz w:val="28"/>
          <w:szCs w:val="28"/>
        </w:rPr>
        <w:t xml:space="preserve"> воспринимается окружающими людьми как опознавательный фонарь легкового такси, при этом </w:t>
      </w:r>
      <w:r w:rsidR="00C733B4">
        <w:rPr>
          <w:sz w:val="28"/>
          <w:szCs w:val="28"/>
        </w:rPr>
        <w:t xml:space="preserve">И.И. </w:t>
      </w:r>
      <w:r w:rsidR="00C733B4">
        <w:rPr>
          <w:sz w:val="28"/>
          <w:szCs w:val="28"/>
        </w:rPr>
        <w:t>Фатыйхов</w:t>
      </w:r>
      <w:r>
        <w:rPr>
          <w:sz w:val="28"/>
          <w:szCs w:val="28"/>
        </w:rPr>
        <w:t xml:space="preserve"> </w:t>
      </w:r>
      <w:r w:rsidRPr="0027113E">
        <w:rPr>
          <w:sz w:val="28"/>
          <w:szCs w:val="28"/>
        </w:rPr>
        <w:t>не имеет разрешения на осуществление деятельности по перевозке пассажиров.</w:t>
      </w:r>
    </w:p>
    <w:p w:rsidR="00204A0C" w:rsidP="00204A0C">
      <w:pPr>
        <w:ind w:firstLine="720"/>
        <w:jc w:val="both"/>
        <w:rPr>
          <w:sz w:val="28"/>
          <w:szCs w:val="28"/>
        </w:rPr>
      </w:pPr>
      <w:r w:rsidRPr="0027113E">
        <w:rPr>
          <w:sz w:val="28"/>
          <w:szCs w:val="28"/>
        </w:rPr>
        <w:t>На основании изложенного, учитывая совокупность исследованных доказательств, мировой</w:t>
      </w:r>
      <w:r w:rsidRPr="00DB3EE8">
        <w:rPr>
          <w:sz w:val="28"/>
          <w:szCs w:val="28"/>
        </w:rPr>
        <w:t xml:space="preserve"> судья приходит к выводу о наличии в действиях </w:t>
      </w:r>
      <w:r>
        <w:rPr>
          <w:sz w:val="28"/>
          <w:szCs w:val="28"/>
        </w:rPr>
        <w:br/>
      </w:r>
      <w:r w:rsidR="00C733B4">
        <w:rPr>
          <w:sz w:val="28"/>
          <w:szCs w:val="28"/>
        </w:rPr>
        <w:t xml:space="preserve">И.И. </w:t>
      </w:r>
      <w:r w:rsidR="00C733B4">
        <w:rPr>
          <w:sz w:val="28"/>
          <w:szCs w:val="28"/>
        </w:rPr>
        <w:t>Фатыйхова</w:t>
      </w:r>
      <w:r w:rsidR="00C733B4">
        <w:rPr>
          <w:sz w:val="28"/>
          <w:szCs w:val="28"/>
        </w:rPr>
        <w:t xml:space="preserve"> </w:t>
      </w:r>
      <w:r w:rsidRPr="00DB3EE8">
        <w:rPr>
          <w:sz w:val="28"/>
          <w:szCs w:val="28"/>
        </w:rPr>
        <w:t>состава административного правонарушения, суд квалифицирует его действия по части 2 статьи 12.4 КоАП РФ как незаконная установка на транспортном средстве опознавательного фонаря легкового такси.</w:t>
      </w:r>
    </w:p>
    <w:p w:rsidR="00204A0C" w:rsidRPr="00E90DB3" w:rsidP="00204A0C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совершенного правонарушения, личность виновного, его имущественное положение; в качестве обстоятельств</w:t>
      </w:r>
      <w:r w:rsidR="00D522C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22CD">
        <w:rPr>
          <w:rFonts w:ascii="Times New Roman CYR" w:hAnsi="Times New Roman CYR" w:cs="Times New Roman CYR"/>
          <w:sz w:val="28"/>
          <w:szCs w:val="28"/>
        </w:rPr>
        <w:t xml:space="preserve">смягчающих административную ответственность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– признание вины, раскаяние, состояние здоровья </w:t>
      </w:r>
      <w:r w:rsidR="00C733B4">
        <w:rPr>
          <w:sz w:val="28"/>
          <w:szCs w:val="28"/>
        </w:rPr>
        <w:t xml:space="preserve">И.И. </w:t>
      </w:r>
      <w:r w:rsidR="00C733B4">
        <w:rPr>
          <w:sz w:val="28"/>
          <w:szCs w:val="28"/>
        </w:rPr>
        <w:t>Фатыйхова</w:t>
      </w:r>
      <w:r>
        <w:rPr>
          <w:rFonts w:ascii="Times New Roman CYR" w:hAnsi="Times New Roman CYR" w:cs="Times New Roman CYR"/>
          <w:sz w:val="28"/>
          <w:szCs w:val="28"/>
        </w:rPr>
        <w:t>, его близких родственников</w:t>
      </w:r>
      <w:r w:rsidR="00D522CD">
        <w:rPr>
          <w:rFonts w:ascii="Times New Roman CYR" w:hAnsi="Times New Roman CYR" w:cs="Times New Roman CYR"/>
          <w:sz w:val="28"/>
          <w:szCs w:val="28"/>
        </w:rPr>
        <w:t>, наличие на иждивении несовершеннолетнего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Pr="00D345E9"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 w:rsidRPr="00D345E9">
        <w:rPr>
          <w:sz w:val="28"/>
          <w:szCs w:val="28"/>
        </w:rPr>
        <w:t>суд признает повторное совершение однородного административного правонарушения</w:t>
      </w:r>
      <w:r w:rsidR="00AA0CD7">
        <w:rPr>
          <w:sz w:val="28"/>
          <w:szCs w:val="28"/>
        </w:rPr>
        <w:t>,</w:t>
      </w:r>
      <w:r w:rsidRPr="00D345E9">
        <w:rPr>
          <w:sz w:val="28"/>
          <w:szCs w:val="28"/>
        </w:rPr>
        <w:t xml:space="preserve"> </w:t>
      </w:r>
      <w:r w:rsidR="00D522CD">
        <w:rPr>
          <w:sz w:val="28"/>
          <w:szCs w:val="28"/>
        </w:rPr>
        <w:t>предусмотренного</w:t>
      </w:r>
      <w:r w:rsidRPr="00D345E9">
        <w:rPr>
          <w:sz w:val="28"/>
          <w:szCs w:val="28"/>
        </w:rPr>
        <w:t xml:space="preserve"> главой 12 КоАП РФ</w:t>
      </w:r>
      <w:r>
        <w:rPr>
          <w:sz w:val="28"/>
          <w:szCs w:val="28"/>
        </w:rPr>
        <w:t xml:space="preserve">. </w:t>
      </w:r>
    </w:p>
    <w:p w:rsidR="00204A0C" w:rsidRPr="00DB3EE8" w:rsidP="00204A0C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3.7 КоАП РФ, </w:t>
      </w:r>
      <w:r w:rsidRPr="00DB3EE8">
        <w:rPr>
          <w:sz w:val="28"/>
          <w:szCs w:val="28"/>
        </w:rPr>
        <w:t>опознавательн</w:t>
      </w:r>
      <w:r>
        <w:rPr>
          <w:sz w:val="28"/>
          <w:szCs w:val="28"/>
        </w:rPr>
        <w:t>ый</w:t>
      </w:r>
      <w:r w:rsidRPr="00DB3EE8">
        <w:rPr>
          <w:sz w:val="28"/>
          <w:szCs w:val="28"/>
        </w:rPr>
        <w:t xml:space="preserve"> фонар</w:t>
      </w:r>
      <w:r>
        <w:rPr>
          <w:sz w:val="28"/>
          <w:szCs w:val="28"/>
        </w:rPr>
        <w:t xml:space="preserve">ь </w:t>
      </w:r>
      <w:r w:rsidRPr="00DB3EE8">
        <w:rPr>
          <w:sz w:val="28"/>
          <w:szCs w:val="28"/>
        </w:rPr>
        <w:t>легкового такси</w:t>
      </w:r>
      <w:r>
        <w:rPr>
          <w:sz w:val="28"/>
          <w:szCs w:val="28"/>
        </w:rPr>
        <w:t xml:space="preserve"> подлежит конфискации.</w:t>
      </w:r>
    </w:p>
    <w:p w:rsidR="00204A0C" w:rsidRPr="00DB3EE8" w:rsidP="00204A0C">
      <w:pPr>
        <w:ind w:firstLine="720"/>
        <w:jc w:val="both"/>
        <w:rPr>
          <w:sz w:val="28"/>
          <w:szCs w:val="28"/>
        </w:rPr>
      </w:pPr>
      <w:r w:rsidRPr="00DB3EE8">
        <w:rPr>
          <w:sz w:val="28"/>
          <w:szCs w:val="28"/>
        </w:rPr>
        <w:t xml:space="preserve">На основании </w:t>
      </w:r>
      <w:r w:rsidRPr="00DB3EE8">
        <w:rPr>
          <w:sz w:val="28"/>
          <w:szCs w:val="28"/>
        </w:rPr>
        <w:t>изложенного</w:t>
      </w:r>
      <w:r>
        <w:rPr>
          <w:sz w:val="28"/>
          <w:szCs w:val="28"/>
        </w:rPr>
        <w:t>,</w:t>
      </w:r>
      <w:r w:rsidRPr="00DB3EE8">
        <w:rPr>
          <w:sz w:val="28"/>
          <w:szCs w:val="28"/>
        </w:rPr>
        <w:t xml:space="preserve"> и руководствуясь статьями </w:t>
      </w:r>
      <w:r>
        <w:rPr>
          <w:sz w:val="28"/>
          <w:szCs w:val="28"/>
        </w:rPr>
        <w:t xml:space="preserve">3.7, </w:t>
      </w:r>
      <w:r w:rsidRPr="00DB3EE8">
        <w:rPr>
          <w:sz w:val="28"/>
          <w:szCs w:val="28"/>
        </w:rPr>
        <w:t>29.9-29.1</w:t>
      </w:r>
      <w:r>
        <w:rPr>
          <w:sz w:val="28"/>
          <w:szCs w:val="28"/>
        </w:rPr>
        <w:t>1</w:t>
      </w:r>
      <w:r w:rsidRPr="00DB3EE8">
        <w:rPr>
          <w:sz w:val="28"/>
          <w:szCs w:val="28"/>
        </w:rPr>
        <w:t xml:space="preserve"> КоАП РФ, мировой судья </w:t>
      </w:r>
    </w:p>
    <w:p w:rsidR="00204A0C" w:rsidRPr="00DB3EE8" w:rsidP="00204A0C">
      <w:pPr>
        <w:jc w:val="center"/>
        <w:rPr>
          <w:sz w:val="16"/>
          <w:szCs w:val="16"/>
        </w:rPr>
      </w:pPr>
    </w:p>
    <w:p w:rsidR="00204A0C" w:rsidP="00204A0C">
      <w:pPr>
        <w:jc w:val="center"/>
        <w:rPr>
          <w:sz w:val="28"/>
          <w:szCs w:val="28"/>
        </w:rPr>
      </w:pPr>
      <w:r w:rsidRPr="00DB3EE8">
        <w:rPr>
          <w:sz w:val="28"/>
          <w:szCs w:val="28"/>
        </w:rPr>
        <w:t>постановил:</w:t>
      </w:r>
    </w:p>
    <w:p w:rsidR="00204A0C" w:rsidRPr="00DB3EE8" w:rsidP="00204A0C">
      <w:pPr>
        <w:jc w:val="center"/>
        <w:rPr>
          <w:sz w:val="16"/>
          <w:szCs w:val="16"/>
        </w:rPr>
      </w:pPr>
    </w:p>
    <w:p w:rsidR="00204A0C" w:rsidRPr="00DB3EE8" w:rsidP="00204A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Фатыйхова</w:t>
      </w:r>
      <w:r>
        <w:rPr>
          <w:sz w:val="28"/>
          <w:szCs w:val="28"/>
        </w:rPr>
        <w:t xml:space="preserve"> </w:t>
      </w:r>
      <w:r w:rsidR="000B4702">
        <w:rPr>
          <w:sz w:val="28"/>
          <w:szCs w:val="28"/>
        </w:rPr>
        <w:t>И.И.</w:t>
      </w:r>
      <w:r w:rsidRPr="00DB3EE8">
        <w:rPr>
          <w:sz w:val="28"/>
          <w:szCs w:val="28"/>
        </w:rPr>
        <w:t xml:space="preserve"> </w:t>
      </w:r>
      <w:r w:rsidRPr="00DB3EE8" w:rsidR="00AA0CD7">
        <w:rPr>
          <w:sz w:val="28"/>
          <w:szCs w:val="28"/>
        </w:rPr>
        <w:t xml:space="preserve">признать </w:t>
      </w:r>
      <w:r w:rsidRPr="00DB3EE8">
        <w:rPr>
          <w:sz w:val="28"/>
          <w:szCs w:val="28"/>
        </w:rPr>
        <w:t xml:space="preserve">виновным в совершении </w:t>
      </w:r>
      <w:r w:rsidR="0056564A">
        <w:rPr>
          <w:sz w:val="28"/>
          <w:szCs w:val="28"/>
        </w:rPr>
        <w:t xml:space="preserve">административного </w:t>
      </w:r>
      <w:r w:rsidRPr="00DB3EE8">
        <w:rPr>
          <w:sz w:val="28"/>
          <w:szCs w:val="28"/>
        </w:rPr>
        <w:t>правонарушения, предусмотренного частью 2 статьи 12.4 КоАП РФ, и назначить ему наказание в виде административного штрафа в размере 5</w:t>
      </w:r>
      <w:r>
        <w:rPr>
          <w:sz w:val="28"/>
          <w:szCs w:val="28"/>
        </w:rPr>
        <w:t xml:space="preserve"> </w:t>
      </w:r>
      <w:r w:rsidRPr="00DB3EE8">
        <w:rPr>
          <w:sz w:val="28"/>
          <w:szCs w:val="28"/>
        </w:rPr>
        <w:t>000 (пят</w:t>
      </w:r>
      <w:r>
        <w:rPr>
          <w:sz w:val="28"/>
          <w:szCs w:val="28"/>
        </w:rPr>
        <w:t>ь</w:t>
      </w:r>
      <w:r w:rsidRPr="00DB3EE8">
        <w:rPr>
          <w:sz w:val="28"/>
          <w:szCs w:val="28"/>
        </w:rPr>
        <w:t xml:space="preserve"> тысяч) рублей</w:t>
      </w:r>
      <w:r>
        <w:rPr>
          <w:sz w:val="28"/>
          <w:szCs w:val="28"/>
        </w:rPr>
        <w:t xml:space="preserve"> </w:t>
      </w:r>
      <w:r w:rsidRPr="004B7DC3">
        <w:rPr>
          <w:sz w:val="28"/>
          <w:szCs w:val="28"/>
        </w:rPr>
        <w:t>с конфискацией опознавательного фонаря легкового такси</w:t>
      </w:r>
      <w:r w:rsidRPr="00DB3EE8">
        <w:rPr>
          <w:sz w:val="28"/>
          <w:szCs w:val="28"/>
        </w:rPr>
        <w:t>.</w:t>
      </w:r>
    </w:p>
    <w:p w:rsidR="00204A0C" w:rsidRPr="00DB3EE8" w:rsidP="00204A0C">
      <w:pPr>
        <w:ind w:firstLine="720"/>
        <w:jc w:val="both"/>
        <w:rPr>
          <w:sz w:val="28"/>
          <w:szCs w:val="28"/>
        </w:rPr>
      </w:pPr>
      <w:r w:rsidRPr="00DB3EE8">
        <w:rPr>
          <w:sz w:val="28"/>
          <w:szCs w:val="28"/>
        </w:rPr>
        <w:t>Штраф подлежит оплате по следующим реквизитам: УФК по РТ (УГИБДД МВД по Р</w:t>
      </w:r>
      <w:r>
        <w:rPr>
          <w:sz w:val="28"/>
          <w:szCs w:val="28"/>
        </w:rPr>
        <w:t xml:space="preserve">еспублике </w:t>
      </w:r>
      <w:r w:rsidRPr="00DB3EE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B3EE8">
        <w:rPr>
          <w:sz w:val="28"/>
          <w:szCs w:val="28"/>
        </w:rPr>
        <w:t xml:space="preserve">), ИНН 1654002946, </w:t>
      </w:r>
      <w:r w:rsidRPr="00DB3EE8">
        <w:rPr>
          <w:sz w:val="28"/>
          <w:szCs w:val="28"/>
        </w:rPr>
        <w:t>КПП</w:t>
      </w:r>
      <w:r w:rsidRPr="00DB3EE8">
        <w:rPr>
          <w:sz w:val="28"/>
          <w:szCs w:val="28"/>
        </w:rPr>
        <w:t xml:space="preserve"> 165945001, </w:t>
      </w:r>
      <w:r>
        <w:rPr>
          <w:sz w:val="28"/>
          <w:szCs w:val="28"/>
        </w:rPr>
        <w:t>Ко</w:t>
      </w:r>
      <w:r w:rsidRPr="00DB3EE8">
        <w:rPr>
          <w:sz w:val="28"/>
          <w:szCs w:val="28"/>
        </w:rPr>
        <w:t>р</w:t>
      </w:r>
      <w:r w:rsidRPr="00DB3EE8">
        <w:rPr>
          <w:sz w:val="28"/>
          <w:szCs w:val="28"/>
        </w:rPr>
        <w:t>/</w:t>
      </w:r>
      <w:r w:rsidRPr="00DB3EE8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Pr="00DB3EE8">
        <w:rPr>
          <w:sz w:val="28"/>
          <w:szCs w:val="28"/>
        </w:rPr>
        <w:t> 4010</w:t>
      </w:r>
      <w:r>
        <w:rPr>
          <w:sz w:val="28"/>
          <w:szCs w:val="28"/>
        </w:rPr>
        <w:t>2</w:t>
      </w:r>
      <w:r w:rsidRPr="00DB3EE8">
        <w:rPr>
          <w:sz w:val="28"/>
          <w:szCs w:val="28"/>
        </w:rPr>
        <w:t>810</w:t>
      </w:r>
      <w:r>
        <w:rPr>
          <w:sz w:val="28"/>
          <w:szCs w:val="28"/>
        </w:rPr>
        <w:t>44537</w:t>
      </w:r>
      <w:r w:rsidRPr="00DB3EE8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DB3EE8">
        <w:rPr>
          <w:sz w:val="28"/>
          <w:szCs w:val="28"/>
        </w:rPr>
        <w:t>00</w:t>
      </w:r>
      <w:r>
        <w:rPr>
          <w:sz w:val="28"/>
          <w:szCs w:val="28"/>
        </w:rPr>
        <w:t>79</w:t>
      </w:r>
      <w:r w:rsidRPr="00DB3E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номер счета получателя платежа 03100643000000011100, </w:t>
      </w:r>
      <w:r w:rsidRPr="00DB3EE8">
        <w:rPr>
          <w:sz w:val="28"/>
          <w:szCs w:val="28"/>
        </w:rPr>
        <w:t>банк получателя: Отделение – НБ Республика Татарстан</w:t>
      </w:r>
      <w:r>
        <w:rPr>
          <w:sz w:val="28"/>
          <w:szCs w:val="28"/>
        </w:rPr>
        <w:t xml:space="preserve"> г. Казань/УФК по Республике Татарстан г. Казань</w:t>
      </w:r>
      <w:r w:rsidRPr="00DB3EE8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DB3EE8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DB3EE8">
        <w:rPr>
          <w:sz w:val="28"/>
          <w:szCs w:val="28"/>
        </w:rPr>
        <w:t>9205</w:t>
      </w:r>
      <w:r>
        <w:rPr>
          <w:sz w:val="28"/>
          <w:szCs w:val="28"/>
        </w:rPr>
        <w:t>4</w:t>
      </w:r>
      <w:r w:rsidRPr="00DB3EE8">
        <w:rPr>
          <w:sz w:val="28"/>
          <w:szCs w:val="28"/>
        </w:rPr>
        <w:t>00, КБК 1881160</w:t>
      </w:r>
      <w:r>
        <w:rPr>
          <w:sz w:val="28"/>
          <w:szCs w:val="28"/>
        </w:rPr>
        <w:t>11</w:t>
      </w:r>
      <w:r w:rsidRPr="00DB3EE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B3EE8">
        <w:rPr>
          <w:sz w:val="28"/>
          <w:szCs w:val="28"/>
        </w:rPr>
        <w:t>01000</w:t>
      </w:r>
      <w:r>
        <w:rPr>
          <w:sz w:val="28"/>
          <w:szCs w:val="28"/>
        </w:rPr>
        <w:t>1</w:t>
      </w:r>
      <w:r w:rsidRPr="00DB3EE8">
        <w:rPr>
          <w:sz w:val="28"/>
          <w:szCs w:val="28"/>
        </w:rPr>
        <w:t>140, ОКТМО 92659</w:t>
      </w:r>
      <w:r>
        <w:rPr>
          <w:sz w:val="28"/>
          <w:szCs w:val="28"/>
        </w:rPr>
        <w:t>1</w:t>
      </w:r>
      <w:r w:rsidRPr="00DB3EE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DB3EE8">
        <w:rPr>
          <w:sz w:val="28"/>
          <w:szCs w:val="28"/>
        </w:rPr>
        <w:t>, УИН 1881</w:t>
      </w:r>
      <w:r>
        <w:rPr>
          <w:sz w:val="28"/>
          <w:szCs w:val="28"/>
        </w:rPr>
        <w:t>04162124900025</w:t>
      </w:r>
      <w:r w:rsidR="00C733B4">
        <w:rPr>
          <w:sz w:val="28"/>
          <w:szCs w:val="28"/>
        </w:rPr>
        <w:t>87</w:t>
      </w:r>
      <w:r w:rsidRPr="00DB3EE8">
        <w:rPr>
          <w:sz w:val="28"/>
          <w:szCs w:val="28"/>
        </w:rPr>
        <w:t>.</w:t>
      </w:r>
    </w:p>
    <w:p w:rsidR="00C733B4" w:rsidRPr="003009C5" w:rsidP="00C733B4">
      <w:pPr>
        <w:ind w:firstLine="708"/>
        <w:jc w:val="both"/>
        <w:rPr>
          <w:sz w:val="28"/>
          <w:szCs w:val="28"/>
        </w:rPr>
      </w:pPr>
      <w:r w:rsidRPr="003009C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C733B4" w:rsidRPr="003009C5" w:rsidP="00C733B4">
      <w:pPr>
        <w:ind w:firstLine="708"/>
        <w:jc w:val="both"/>
        <w:rPr>
          <w:sz w:val="28"/>
          <w:szCs w:val="28"/>
        </w:rPr>
      </w:pPr>
      <w:r w:rsidRPr="003009C5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C733B4" w:rsidRPr="003009C5" w:rsidP="00C733B4">
      <w:pPr>
        <w:ind w:firstLine="708"/>
        <w:jc w:val="both"/>
        <w:rPr>
          <w:sz w:val="28"/>
          <w:szCs w:val="28"/>
        </w:rPr>
      </w:pPr>
      <w:r w:rsidRPr="003009C5">
        <w:rPr>
          <w:sz w:val="28"/>
          <w:szCs w:val="28"/>
        </w:rPr>
        <w:t>Квитанцию об уплате штрафа надлежит представить по адресу г. Чистополь, ул. Ленина, д. 2а, судебный участок № 3</w:t>
      </w:r>
      <w:r w:rsidRPr="003009C5">
        <w:rPr>
          <w:spacing w:val="-4"/>
          <w:sz w:val="28"/>
          <w:szCs w:val="28"/>
        </w:rPr>
        <w:t xml:space="preserve">, либо по электронной почте: </w:t>
      </w:r>
      <w:r w:rsidRPr="003009C5">
        <w:rPr>
          <w:spacing w:val="-4"/>
          <w:sz w:val="28"/>
          <w:szCs w:val="28"/>
          <w:u w:val="single"/>
        </w:rPr>
        <w:t>ms.</w:t>
      </w:r>
      <w:hyperlink r:id="rId4" w:history="1">
        <w:r w:rsidRPr="003009C5">
          <w:rPr>
            <w:color w:val="0000FF"/>
            <w:spacing w:val="-4"/>
            <w:sz w:val="28"/>
            <w:szCs w:val="28"/>
            <w:u w:val="single"/>
          </w:rPr>
          <w:t>4403@tatar.ru</w:t>
        </w:r>
      </w:hyperlink>
      <w:r w:rsidRPr="003009C5">
        <w:rPr>
          <w:spacing w:val="-4"/>
          <w:sz w:val="28"/>
          <w:szCs w:val="28"/>
        </w:rPr>
        <w:t>, либо по факсу: (84342) 5-22-75.</w:t>
      </w:r>
    </w:p>
    <w:p w:rsidR="00204A0C" w:rsidRPr="00DB3EE8" w:rsidP="00C733B4">
      <w:pPr>
        <w:ind w:firstLine="709"/>
        <w:jc w:val="both"/>
        <w:rPr>
          <w:color w:val="000000"/>
          <w:sz w:val="28"/>
          <w:szCs w:val="28"/>
        </w:rPr>
      </w:pPr>
      <w:r w:rsidRPr="003009C5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 w:rsidRPr="00DB3EE8">
        <w:rPr>
          <w:color w:val="000000"/>
          <w:sz w:val="28"/>
          <w:szCs w:val="28"/>
        </w:rPr>
        <w:t>.</w:t>
      </w:r>
    </w:p>
    <w:p w:rsidR="00204A0C" w:rsidRPr="00DB3EE8" w:rsidP="00204A0C">
      <w:pPr>
        <w:widowControl w:val="0"/>
        <w:rPr>
          <w:sz w:val="28"/>
          <w:szCs w:val="28"/>
        </w:rPr>
      </w:pPr>
    </w:p>
    <w:p w:rsidR="00204A0C" w:rsidRPr="00DB3EE8" w:rsidP="00204A0C">
      <w:pPr>
        <w:jc w:val="both"/>
        <w:rPr>
          <w:sz w:val="28"/>
          <w:szCs w:val="28"/>
        </w:rPr>
      </w:pPr>
      <w:r w:rsidRPr="00DB3EE8">
        <w:rPr>
          <w:sz w:val="28"/>
          <w:szCs w:val="28"/>
        </w:rPr>
        <w:t xml:space="preserve">Мировой судья                           подпись                                </w:t>
      </w:r>
      <w:r>
        <w:rPr>
          <w:sz w:val="28"/>
          <w:szCs w:val="28"/>
        </w:rPr>
        <w:t xml:space="preserve">       </w:t>
      </w:r>
      <w:r w:rsidR="00C733B4">
        <w:rPr>
          <w:sz w:val="28"/>
          <w:szCs w:val="28"/>
        </w:rPr>
        <w:t>И.А. Тухфатуллин</w:t>
      </w:r>
    </w:p>
    <w:p w:rsidR="00204A0C" w:rsidRPr="00DB3EE8" w:rsidP="00204A0C">
      <w:pPr>
        <w:jc w:val="both"/>
        <w:rPr>
          <w:sz w:val="28"/>
          <w:szCs w:val="28"/>
        </w:rPr>
      </w:pPr>
    </w:p>
    <w:p w:rsidR="00204A0C" w:rsidRPr="00DB3EE8" w:rsidP="00204A0C">
      <w:pPr>
        <w:jc w:val="both"/>
        <w:rPr>
          <w:sz w:val="28"/>
          <w:szCs w:val="28"/>
        </w:rPr>
      </w:pPr>
      <w:r w:rsidRPr="00DB3EE8">
        <w:rPr>
          <w:sz w:val="28"/>
          <w:szCs w:val="28"/>
        </w:rPr>
        <w:t xml:space="preserve">Копия верна. </w:t>
      </w:r>
    </w:p>
    <w:p w:rsidR="00204A0C" w:rsidRPr="00DB3EE8" w:rsidP="00204A0C">
      <w:pPr>
        <w:jc w:val="both"/>
        <w:rPr>
          <w:sz w:val="28"/>
          <w:szCs w:val="28"/>
        </w:rPr>
      </w:pPr>
      <w:r w:rsidRPr="00DB3EE8">
        <w:rPr>
          <w:sz w:val="28"/>
          <w:szCs w:val="28"/>
        </w:rPr>
        <w:t xml:space="preserve">Мировой судья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C733B4">
        <w:rPr>
          <w:sz w:val="28"/>
          <w:szCs w:val="28"/>
        </w:rPr>
        <w:t>И.А. Тухфатуллин</w:t>
      </w:r>
    </w:p>
    <w:p w:rsidR="004F7AAB"/>
    <w:sectPr w:rsidSect="0056564A">
      <w:headerReference w:type="default" r:id="rId5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895514"/>
      <w:docPartObj>
        <w:docPartGallery w:val="Page Numbers (Top of Page)"/>
        <w:docPartUnique/>
      </w:docPartObj>
    </w:sdtPr>
    <w:sdtContent>
      <w:p w:rsidR="005656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702">
          <w:rPr>
            <w:noProof/>
          </w:rPr>
          <w:t>4</w:t>
        </w:r>
        <w:r>
          <w:fldChar w:fldCharType="end"/>
        </w:r>
      </w:p>
    </w:sdtContent>
  </w:sdt>
  <w:p w:rsidR="005656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E1C"/>
    <w:rsid w:val="000B4702"/>
    <w:rsid w:val="00100C1F"/>
    <w:rsid w:val="00101812"/>
    <w:rsid w:val="001357AE"/>
    <w:rsid w:val="00204A0C"/>
    <w:rsid w:val="002130D9"/>
    <w:rsid w:val="0027113E"/>
    <w:rsid w:val="00274081"/>
    <w:rsid w:val="00296FCA"/>
    <w:rsid w:val="003009C5"/>
    <w:rsid w:val="003E7241"/>
    <w:rsid w:val="00433697"/>
    <w:rsid w:val="004B7DC3"/>
    <w:rsid w:val="004F195B"/>
    <w:rsid w:val="004F7AAB"/>
    <w:rsid w:val="00507F87"/>
    <w:rsid w:val="00553C47"/>
    <w:rsid w:val="00557BE4"/>
    <w:rsid w:val="0056564A"/>
    <w:rsid w:val="0062720A"/>
    <w:rsid w:val="00631E1C"/>
    <w:rsid w:val="006507F0"/>
    <w:rsid w:val="00706E26"/>
    <w:rsid w:val="008266BB"/>
    <w:rsid w:val="008C5301"/>
    <w:rsid w:val="00994C25"/>
    <w:rsid w:val="00AA0CD7"/>
    <w:rsid w:val="00C328FF"/>
    <w:rsid w:val="00C733B4"/>
    <w:rsid w:val="00D345E9"/>
    <w:rsid w:val="00D522CD"/>
    <w:rsid w:val="00DB3EE8"/>
    <w:rsid w:val="00DD1C71"/>
    <w:rsid w:val="00E6466E"/>
    <w:rsid w:val="00E90DB3"/>
    <w:rsid w:val="00FA2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1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631E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31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rsid w:val="00C328FF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C328FF"/>
    <w:rPr>
      <w:rFonts w:eastAsia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C328FF"/>
    <w:rPr>
      <w:vanish w:val="0"/>
      <w:webHidden w:val="0"/>
      <w:specVanish w:val="0"/>
    </w:rPr>
  </w:style>
  <w:style w:type="character" w:styleId="Hyperlink">
    <w:name w:val="Hyperlink"/>
    <w:basedOn w:val="DefaultParagraphFont"/>
    <w:rsid w:val="00204A0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522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522CD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56564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64A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56564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64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