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67B9" w:rsidRPr="00552F2C" w:rsidP="005367B9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67B9" w:rsidRPr="00552F2C" w:rsidP="005367B9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>
        <w:rPr>
          <w:sz w:val="28"/>
          <w:szCs w:val="28"/>
        </w:rPr>
        <w:t>412</w:t>
      </w:r>
      <w:r w:rsidRPr="00552F2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5367B9" w:rsidRPr="00DD1A3E" w:rsidP="005367B9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16MS0131-01-2022-001816-88</w:t>
      </w:r>
    </w:p>
    <w:p w:rsidR="005367B9" w:rsidRPr="00DD1A3E" w:rsidP="005367B9">
      <w:pPr>
        <w:ind w:firstLine="567"/>
        <w:jc w:val="center"/>
        <w:rPr>
          <w:rFonts w:eastAsia="Times New Roman"/>
          <w:sz w:val="28"/>
          <w:szCs w:val="28"/>
        </w:rPr>
      </w:pPr>
    </w:p>
    <w:p w:rsidR="005367B9" w:rsidRPr="00DD1A3E" w:rsidP="005367B9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5367B9" w:rsidRPr="00DD1A3E" w:rsidP="005367B9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5367B9" w:rsidRPr="00DD1A3E" w:rsidP="005367B9">
      <w:pPr>
        <w:ind w:firstLine="567"/>
        <w:jc w:val="both"/>
        <w:rPr>
          <w:rFonts w:eastAsia="Times New Roman"/>
          <w:sz w:val="28"/>
          <w:szCs w:val="28"/>
        </w:rPr>
      </w:pPr>
    </w:p>
    <w:p w:rsidR="005367B9" w:rsidRPr="00DD1A3E" w:rsidP="005367B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 июля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5367B9" w:rsidRPr="00DD1A3E" w:rsidP="005367B9">
      <w:pPr>
        <w:ind w:firstLine="567"/>
        <w:jc w:val="both"/>
        <w:rPr>
          <w:rFonts w:eastAsia="Times New Roman"/>
          <w:sz w:val="28"/>
          <w:szCs w:val="28"/>
        </w:rPr>
      </w:pPr>
    </w:p>
    <w:p w:rsidR="005367B9" w:rsidRPr="00DD1A3E" w:rsidP="005367B9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5367B9" w:rsidRPr="00DD1A3E" w:rsidP="005367B9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5367B9" w:rsidP="005367B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D5486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 xml:space="preserve"> года рожд</w:t>
      </w:r>
      <w:r w:rsidRPr="00D54862">
        <w:rPr>
          <w:sz w:val="28"/>
          <w:szCs w:val="28"/>
        </w:rPr>
        <w:t>е</w:t>
      </w:r>
      <w:r w:rsidRPr="00D54862">
        <w:rPr>
          <w:sz w:val="28"/>
          <w:szCs w:val="28"/>
        </w:rPr>
        <w:t xml:space="preserve">ния, уроженца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</w:t>
      </w:r>
      <w:r w:rsidRPr="006A1EB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</w:t>
      </w:r>
      <w:r>
        <w:rPr>
          <w:sz w:val="28"/>
          <w:szCs w:val="28"/>
        </w:rPr>
        <w:t xml:space="preserve"> по адресу: (ДАННЫЕ ИЗЪЯТЫ)</w:t>
      </w:r>
      <w:r w:rsidRPr="00552F2C">
        <w:rPr>
          <w:sz w:val="28"/>
          <w:szCs w:val="28"/>
        </w:rPr>
        <w:t>,</w:t>
      </w:r>
    </w:p>
    <w:p w:rsidR="005367B9" w:rsidP="005367B9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5367B9" w:rsidRPr="001C7830" w:rsidP="005367B9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5367B9" w:rsidP="005367B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(ДАННЫЕ ИЗЪЯТЫ)</w:t>
      </w:r>
      <w:r>
        <w:rPr>
          <w:sz w:val="28"/>
          <w:szCs w:val="28"/>
        </w:rPr>
        <w:t xml:space="preserve"> минут </w:t>
      </w:r>
      <w:r>
        <w:rPr>
          <w:rFonts w:eastAsia="Times New Roman"/>
          <w:sz w:val="28"/>
          <w:szCs w:val="28"/>
        </w:rPr>
        <w:t xml:space="preserve">В.В. </w:t>
      </w:r>
      <w:r>
        <w:rPr>
          <w:rFonts w:eastAsia="Times New Roman"/>
          <w:sz w:val="28"/>
          <w:szCs w:val="28"/>
        </w:rPr>
        <w:t>Мазаев</w:t>
      </w:r>
      <w:r>
        <w:rPr>
          <w:sz w:val="28"/>
          <w:szCs w:val="28"/>
        </w:rPr>
        <w:t>, являясь лицом, в отношении которого решением суда установлен административный надзор 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ничение в виде запрещения покидать место жительства с 21 часа 00 минут до 6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 00 минут, не находился по месту своего жительства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причины, что явилось повторным в течение одного года несоблюдением возложенных судом ограничений.</w:t>
      </w:r>
    </w:p>
    <w:p w:rsidR="005367B9" w:rsidRPr="00552F2C" w:rsidP="005367B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>
        <w:rPr>
          <w:sz w:val="28"/>
          <w:szCs w:val="28"/>
        </w:rPr>
        <w:t>, раскаялся.</w:t>
      </w:r>
    </w:p>
    <w:p w:rsidR="005367B9" w:rsidRPr="00552F2C" w:rsidP="005367B9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>
        <w:rPr>
          <w:rFonts w:eastAsia="Times New Roman"/>
          <w:sz w:val="28"/>
          <w:szCs w:val="28"/>
        </w:rPr>
        <w:t xml:space="preserve">В.В. </w:t>
      </w:r>
      <w:r>
        <w:rPr>
          <w:rFonts w:eastAsia="Times New Roman"/>
          <w:sz w:val="28"/>
          <w:szCs w:val="28"/>
        </w:rPr>
        <w:t>Мазаева</w:t>
      </w:r>
      <w:r>
        <w:rPr>
          <w:sz w:val="28"/>
          <w:szCs w:val="28"/>
        </w:rPr>
        <w:t xml:space="preserve"> подтверждается рапортами (ДАННЫЕ ИЗЪЯТЫ)</w:t>
      </w:r>
      <w:r>
        <w:rPr>
          <w:sz w:val="28"/>
          <w:szCs w:val="28"/>
        </w:rPr>
        <w:t>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пией акта посещения поднадзорного лица по месту жительства или пребывания,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пией заявления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на имя заместителя начальника отдела МВД России по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топольскому району о намерении проживать по адресу: (ДАННЫЕ ИЗЪЯТЫ)</w:t>
      </w:r>
      <w:r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552F2C">
        <w:rPr>
          <w:sz w:val="28"/>
          <w:szCs w:val="28"/>
        </w:rPr>
        <w:t>заключения о заведении дела админи</w:t>
      </w:r>
      <w:r>
        <w:rPr>
          <w:sz w:val="28"/>
          <w:szCs w:val="28"/>
        </w:rPr>
        <w:t>стративного надзора</w:t>
      </w:r>
      <w:r w:rsidRPr="00552F2C"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решения Чистопольского городского суда Республики Татарстан от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административного</w:t>
      </w:r>
      <w:r>
        <w:rPr>
          <w:sz w:val="28"/>
          <w:szCs w:val="28"/>
        </w:rPr>
        <w:t xml:space="preserve"> надзора и административных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решения Чистопольского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суда Республики Татарстан от (ДАННЫЕ ИЗЪЯТЫ)</w:t>
      </w:r>
      <w:r>
        <w:rPr>
          <w:sz w:val="28"/>
          <w:szCs w:val="28"/>
        </w:rPr>
        <w:t>года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административных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</w:t>
      </w:r>
      <w:r w:rsidRPr="009B6282"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коп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>ей постановления исполняющего обязанности мирового судьи с</w:t>
      </w:r>
      <w:r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>д</w:t>
      </w:r>
      <w:r>
        <w:rPr>
          <w:rFonts w:eastAsia="Times New Roman"/>
          <w:sz w:val="28"/>
        </w:rPr>
        <w:t>ебного участка № 3 по Чистопольскому судебному району Республики Татарстан – миров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>го судьи судебного участка № 4 по Чист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>польскому судебному району Ре</w:t>
      </w:r>
      <w:r>
        <w:rPr>
          <w:rFonts w:eastAsia="Times New Roman"/>
          <w:sz w:val="28"/>
        </w:rPr>
        <w:t>с</w:t>
      </w:r>
      <w:r>
        <w:rPr>
          <w:rFonts w:eastAsia="Times New Roman"/>
          <w:sz w:val="28"/>
        </w:rPr>
        <w:t xml:space="preserve">публики Татарстан </w:t>
      </w:r>
      <w:r>
        <w:rPr>
          <w:rFonts w:eastAsia="Times New Roman"/>
          <w:sz w:val="28"/>
        </w:rPr>
        <w:t>от</w:t>
      </w:r>
      <w:r>
        <w:rPr>
          <w:rFonts w:eastAsia="Times New Roman"/>
          <w:sz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eastAsia="Times New Roman"/>
          <w:sz w:val="28"/>
        </w:rPr>
        <w:t xml:space="preserve"> года о пр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влечении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к а</w:t>
      </w:r>
      <w:r>
        <w:rPr>
          <w:rFonts w:eastAsia="Times New Roman"/>
          <w:sz w:val="28"/>
        </w:rPr>
        <w:t>д</w:t>
      </w:r>
      <w:r>
        <w:rPr>
          <w:rFonts w:eastAsia="Times New Roman"/>
          <w:sz w:val="28"/>
        </w:rPr>
        <w:t>минис</w:t>
      </w:r>
      <w:r>
        <w:rPr>
          <w:rFonts w:eastAsia="Times New Roman"/>
          <w:sz w:val="28"/>
        </w:rPr>
        <w:t>т</w:t>
      </w:r>
      <w:r>
        <w:rPr>
          <w:rFonts w:eastAsia="Times New Roman"/>
          <w:sz w:val="28"/>
        </w:rPr>
        <w:t>ративной ответстве</w:t>
      </w:r>
      <w:r>
        <w:rPr>
          <w:rFonts w:eastAsia="Times New Roman"/>
          <w:sz w:val="28"/>
        </w:rPr>
        <w:t>н</w:t>
      </w:r>
      <w:r>
        <w:rPr>
          <w:rFonts w:eastAsia="Times New Roman"/>
          <w:sz w:val="28"/>
        </w:rPr>
        <w:t>ности по</w:t>
      </w:r>
      <w:r>
        <w:rPr>
          <w:rFonts w:eastAsia="Times New Roman"/>
          <w:sz w:val="28"/>
        </w:rPr>
        <w:t xml:space="preserve"> части 1 статьи 19.24 КоАП РФ, справкой, </w:t>
      </w:r>
      <w:r w:rsidRPr="00552F2C">
        <w:rPr>
          <w:sz w:val="28"/>
          <w:szCs w:val="28"/>
        </w:rPr>
        <w:t>пр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токолом об адм</w:t>
      </w:r>
      <w:r w:rsidRPr="00552F2C">
        <w:rPr>
          <w:sz w:val="28"/>
          <w:szCs w:val="28"/>
        </w:rPr>
        <w:t>и</w:t>
      </w:r>
      <w:r w:rsidRPr="00552F2C">
        <w:rPr>
          <w:sz w:val="28"/>
          <w:szCs w:val="28"/>
        </w:rPr>
        <w:t>ни</w:t>
      </w:r>
      <w:r>
        <w:rPr>
          <w:sz w:val="28"/>
          <w:szCs w:val="28"/>
        </w:rPr>
        <w:t>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правонарушении и</w:t>
      </w:r>
      <w:r w:rsidRPr="00552F2C">
        <w:rPr>
          <w:sz w:val="28"/>
          <w:szCs w:val="28"/>
        </w:rPr>
        <w:t xml:space="preserve"> иными материалами дела.</w:t>
      </w:r>
    </w:p>
    <w:p w:rsidR="005367B9" w:rsidRPr="00552F2C" w:rsidP="005367B9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</w:t>
      </w:r>
      <w:r w:rsidRPr="00552F2C">
        <w:rPr>
          <w:sz w:val="28"/>
          <w:szCs w:val="28"/>
        </w:rPr>
        <w:t>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5367B9" w:rsidRPr="00552F2C" w:rsidP="005367B9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>ный над</w:t>
      </w:r>
      <w:r w:rsidRPr="00552F2C">
        <w:rPr>
          <w:color w:val="000000"/>
          <w:sz w:val="28"/>
          <w:szCs w:val="28"/>
        </w:rPr>
        <w:t xml:space="preserve">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D19A8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5367B9" w:rsidRPr="00552F2C" w:rsidP="00536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венное положение, в качестве обстоятел</w:t>
      </w:r>
      <w:r w:rsidRPr="00552F2C">
        <w:rPr>
          <w:sz w:val="28"/>
          <w:szCs w:val="28"/>
        </w:rPr>
        <w:t>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>
        <w:rPr>
          <w:sz w:val="28"/>
          <w:szCs w:val="28"/>
        </w:rPr>
        <w:t xml:space="preserve"> признание вины, раскаяние, </w:t>
      </w:r>
      <w:r w:rsidRPr="00552F2C">
        <w:rPr>
          <w:sz w:val="28"/>
          <w:szCs w:val="28"/>
        </w:rPr>
        <w:t xml:space="preserve">состояние здоровья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>
        <w:rPr>
          <w:sz w:val="28"/>
          <w:szCs w:val="28"/>
        </w:rPr>
        <w:t xml:space="preserve">обстоятельств, </w:t>
      </w:r>
      <w:r w:rsidRPr="004B617A">
        <w:rPr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</w:t>
      </w:r>
      <w:r w:rsidRPr="004B617A">
        <w:rPr>
          <w:sz w:val="28"/>
          <w:szCs w:val="28"/>
        </w:rPr>
        <w:t>ение однородного административного правонарушения в течение года</w:t>
      </w:r>
      <w:r>
        <w:rPr>
          <w:sz w:val="28"/>
          <w:szCs w:val="28"/>
        </w:rPr>
        <w:t>.</w:t>
      </w:r>
    </w:p>
    <w:p w:rsidR="005367B9" w:rsidRPr="00552F2C" w:rsidP="005367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</w:t>
      </w:r>
      <w:r w:rsidRPr="00552F2C">
        <w:rPr>
          <w:sz w:val="28"/>
          <w:szCs w:val="28"/>
        </w:rPr>
        <w:t>й административного наказания.</w:t>
      </w:r>
    </w:p>
    <w:p w:rsidR="005367B9" w:rsidP="005367B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5367B9" w:rsidP="005367B9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5367B9" w:rsidRPr="00552F2C" w:rsidP="005367B9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5367B9" w:rsidRPr="00552F2C" w:rsidP="005367B9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552F2C">
        <w:rPr>
          <w:sz w:val="28"/>
          <w:szCs w:val="28"/>
        </w:rPr>
        <w:t xml:space="preserve"> признать виновным в совершении админис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ративного правон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у</w:t>
      </w:r>
      <w:r w:rsidRPr="00552F2C">
        <w:rPr>
          <w:sz w:val="28"/>
          <w:szCs w:val="28"/>
        </w:rPr>
        <w:t>ш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ния, предусмотренного частью 3 статьи</w:t>
      </w:r>
      <w:r w:rsidRPr="00552F2C">
        <w:rPr>
          <w:sz w:val="28"/>
          <w:szCs w:val="28"/>
        </w:rPr>
        <w:t xml:space="preserve"> 19.24 КоАП РФ, и назначить ему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мин</w:t>
      </w:r>
      <w:r w:rsidRPr="00552F2C">
        <w:rPr>
          <w:sz w:val="28"/>
          <w:szCs w:val="28"/>
        </w:rPr>
        <w:t>и</w:t>
      </w:r>
      <w:r w:rsidRPr="00552F2C">
        <w:rPr>
          <w:sz w:val="28"/>
          <w:szCs w:val="28"/>
        </w:rPr>
        <w:t>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ративное наказание в виде административного ареста ср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 xml:space="preserve">ком на </w:t>
      </w:r>
      <w:r>
        <w:rPr>
          <w:sz w:val="28"/>
          <w:szCs w:val="28"/>
        </w:rPr>
        <w:t>(ДАННЫЕ ИЗЪЯТЫ)</w:t>
      </w:r>
      <w:r w:rsidRPr="00552F2C">
        <w:rPr>
          <w:sz w:val="28"/>
          <w:szCs w:val="28"/>
        </w:rPr>
        <w:t>.</w:t>
      </w:r>
    </w:p>
    <w:p w:rsidR="005367B9" w:rsidRPr="00552F2C" w:rsidP="005367B9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 w:rsidRPr="00552F2C">
        <w:rPr>
          <w:rFonts w:ascii="Times New Roman" w:hAnsi="Times New Roman" w:cs="Times New Roman"/>
          <w:sz w:val="28"/>
          <w:szCs w:val="28"/>
        </w:rPr>
        <w:t>года.</w:t>
      </w:r>
    </w:p>
    <w:p w:rsidR="005367B9" w:rsidRPr="00552F2C" w:rsidP="005367B9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>публики Татарст</w:t>
      </w:r>
      <w:r w:rsidRPr="00552F2C">
        <w:rPr>
          <w:rFonts w:ascii="Times New Roman" w:hAnsi="Times New Roman" w:cs="Times New Roman"/>
          <w:sz w:val="28"/>
          <w:szCs w:val="28"/>
        </w:rPr>
        <w:t xml:space="preserve">ан через 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5367B9" w:rsidRPr="00552F2C" w:rsidP="005367B9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5367B9" w:rsidP="005367B9">
      <w:pPr>
        <w:ind w:firstLine="567"/>
        <w:rPr>
          <w:sz w:val="28"/>
          <w:szCs w:val="28"/>
        </w:rPr>
      </w:pPr>
      <w:r>
        <w:rPr>
          <w:rFonts w:eastAsia="Times New Roman"/>
          <w:sz w:val="28"/>
        </w:rPr>
        <w:t xml:space="preserve">Мировой судья 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      И.В. Касаткина</w:t>
      </w:r>
    </w:p>
    <w:p w:rsidR="005367B9" w:rsidP="005367B9"/>
    <w:p w:rsidR="005367B9" w:rsidP="005367B9"/>
    <w:p w:rsidR="0033112A"/>
    <w:sectPr w:rsidSect="00CF18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367B9"/>
    <w:rsid w:val="0007322A"/>
    <w:rsid w:val="001C7830"/>
    <w:rsid w:val="002364AA"/>
    <w:rsid w:val="002D0B76"/>
    <w:rsid w:val="0033112A"/>
    <w:rsid w:val="003A5857"/>
    <w:rsid w:val="004B617A"/>
    <w:rsid w:val="005367B9"/>
    <w:rsid w:val="00552F2C"/>
    <w:rsid w:val="005E5C5A"/>
    <w:rsid w:val="00671AF5"/>
    <w:rsid w:val="006A1EB8"/>
    <w:rsid w:val="0081283E"/>
    <w:rsid w:val="00825F5D"/>
    <w:rsid w:val="008527ED"/>
    <w:rsid w:val="009B0FED"/>
    <w:rsid w:val="009B6282"/>
    <w:rsid w:val="00CB0D95"/>
    <w:rsid w:val="00D54862"/>
    <w:rsid w:val="00DD19A8"/>
    <w:rsid w:val="00DD1A3E"/>
    <w:rsid w:val="00E23B07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B9"/>
    <w:pPr>
      <w:ind w:firstLine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basedOn w:val="DefaultParagraphFont"/>
    <w:semiHidden/>
    <w:unhideWhenUsed/>
    <w:rsid w:val="005367B9"/>
    <w:rPr>
      <w:color w:val="0000FF"/>
      <w:u w:val="single"/>
    </w:rPr>
  </w:style>
  <w:style w:type="paragraph" w:customStyle="1" w:styleId="ConsNormal">
    <w:name w:val="ConsNormal"/>
    <w:rsid w:val="005367B9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