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E47D43" w:rsidP="00EB0239">
      <w:pPr>
        <w:spacing w:before="40" w:after="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820D87">
        <w:rPr>
          <w:color w:val="000000" w:themeColor="text1"/>
          <w:sz w:val="28"/>
          <w:szCs w:val="28"/>
        </w:rPr>
        <w:t xml:space="preserve"> июля</w:t>
      </w:r>
      <w:r w:rsidRPr="00E47D43" w:rsidR="002F3CB7">
        <w:rPr>
          <w:color w:val="000000" w:themeColor="text1"/>
          <w:sz w:val="28"/>
          <w:szCs w:val="28"/>
        </w:rPr>
        <w:t xml:space="preserve"> 202</w:t>
      </w:r>
      <w:r w:rsidRPr="00E47D43" w:rsidR="001656DA">
        <w:rPr>
          <w:color w:val="000000" w:themeColor="text1"/>
          <w:sz w:val="28"/>
          <w:szCs w:val="28"/>
        </w:rPr>
        <w:t>2</w:t>
      </w:r>
      <w:r w:rsidRPr="00E47D43">
        <w:rPr>
          <w:color w:val="000000" w:themeColor="text1"/>
          <w:sz w:val="28"/>
          <w:szCs w:val="28"/>
        </w:rPr>
        <w:t xml:space="preserve"> года </w:t>
      </w:r>
      <w:r w:rsidRPr="00E47D43" w:rsidR="00946D5D">
        <w:rPr>
          <w:color w:val="000000" w:themeColor="text1"/>
          <w:sz w:val="28"/>
          <w:szCs w:val="28"/>
        </w:rPr>
        <w:t xml:space="preserve"> </w:t>
      </w:r>
      <w:r w:rsidRPr="00E47D43">
        <w:rPr>
          <w:color w:val="000000" w:themeColor="text1"/>
          <w:sz w:val="28"/>
          <w:szCs w:val="28"/>
        </w:rPr>
        <w:t xml:space="preserve">                                             г. Нижнекамск</w:t>
      </w:r>
      <w:r w:rsidRPr="00E47D43" w:rsidR="0090548B">
        <w:rPr>
          <w:color w:val="000000" w:themeColor="text1"/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E47D43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</w:t>
      </w:r>
      <w:r w:rsidR="00820D87">
        <w:rPr>
          <w:b w:val="0"/>
          <w:sz w:val="28"/>
          <w:szCs w:val="28"/>
        </w:rPr>
        <w:t xml:space="preserve"> видео-конференц-связи</w:t>
      </w:r>
      <w:r w:rsidRPr="006D6F68" w:rsidR="00B65B5D">
        <w:rPr>
          <w:b w:val="0"/>
          <w:sz w:val="28"/>
          <w:szCs w:val="28"/>
        </w:rPr>
        <w:t xml:space="preserve"> </w:t>
      </w:r>
      <w:r w:rsidR="001A1232">
        <w:rPr>
          <w:b w:val="0"/>
          <w:sz w:val="28"/>
          <w:szCs w:val="28"/>
        </w:rPr>
        <w:t>в открытом судебном заседании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5B609E">
        <w:rPr>
          <w:b w:val="0"/>
          <w:sz w:val="28"/>
          <w:szCs w:val="28"/>
        </w:rPr>
        <w:t>Афанасьева В</w:t>
      </w:r>
      <w:r w:rsidR="009C45C1">
        <w:rPr>
          <w:b w:val="0"/>
          <w:sz w:val="28"/>
          <w:szCs w:val="28"/>
        </w:rPr>
        <w:t>.</w:t>
      </w:r>
      <w:r w:rsidR="005B609E">
        <w:rPr>
          <w:b w:val="0"/>
          <w:sz w:val="28"/>
          <w:szCs w:val="28"/>
        </w:rPr>
        <w:t>Г</w:t>
      </w:r>
      <w:r w:rsidR="009C45C1">
        <w:rPr>
          <w:b w:val="0"/>
          <w:sz w:val="28"/>
          <w:szCs w:val="28"/>
        </w:rPr>
        <w:t>.</w:t>
      </w:r>
      <w:r w:rsidRPr="001A1232" w:rsidR="001A1232">
        <w:rPr>
          <w:b w:val="0"/>
          <w:sz w:val="28"/>
          <w:szCs w:val="28"/>
        </w:rPr>
        <w:t xml:space="preserve">, </w:t>
      </w:r>
      <w:r w:rsidR="009C45C1">
        <w:rPr>
          <w:b w:val="0"/>
          <w:sz w:val="28"/>
          <w:szCs w:val="28"/>
        </w:rPr>
        <w:t>(данные изъяты)</w:t>
      </w:r>
      <w:r w:rsidRPr="00E47D43" w:rsidR="001A1232">
        <w:rPr>
          <w:b w:val="0"/>
          <w:color w:val="000000" w:themeColor="text1"/>
          <w:sz w:val="28"/>
          <w:szCs w:val="28"/>
        </w:rPr>
        <w:t xml:space="preserve">, </w:t>
      </w:r>
      <w:r w:rsidR="005B609E">
        <w:rPr>
          <w:b w:val="0"/>
          <w:color w:val="000000" w:themeColor="text1"/>
          <w:sz w:val="28"/>
          <w:szCs w:val="28"/>
        </w:rPr>
        <w:t>в течении года</w:t>
      </w:r>
      <w:r w:rsidRPr="00E47D43" w:rsidR="001A1232">
        <w:rPr>
          <w:b w:val="0"/>
          <w:color w:val="000000" w:themeColor="text1"/>
          <w:sz w:val="28"/>
          <w:szCs w:val="28"/>
        </w:rPr>
        <w:t xml:space="preserve"> административной ответственности</w:t>
      </w:r>
      <w:r w:rsidR="001D48B4">
        <w:rPr>
          <w:b w:val="0"/>
          <w:color w:val="000000" w:themeColor="text1"/>
          <w:sz w:val="28"/>
          <w:szCs w:val="28"/>
        </w:rPr>
        <w:t xml:space="preserve"> </w:t>
      </w:r>
      <w:r w:rsidR="00310DCC">
        <w:rPr>
          <w:b w:val="0"/>
          <w:color w:val="000000" w:themeColor="text1"/>
          <w:sz w:val="28"/>
          <w:szCs w:val="28"/>
        </w:rPr>
        <w:t>не привлекался</w:t>
      </w:r>
      <w:r w:rsidRPr="00E47D43" w:rsidR="00496067">
        <w:rPr>
          <w:b w:val="0"/>
          <w:color w:val="000000" w:themeColor="text1"/>
          <w:sz w:val="28"/>
          <w:szCs w:val="28"/>
        </w:rPr>
        <w:t>,</w:t>
      </w:r>
      <w:r w:rsidRPr="00E47D43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C010B7" w:rsidRPr="00E47D43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310DCC">
        <w:rPr>
          <w:b w:val="0"/>
          <w:sz w:val="28"/>
          <w:szCs w:val="28"/>
        </w:rPr>
        <w:t>2</w:t>
      </w:r>
      <w:r w:rsidR="007C312A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310DCC">
        <w:rPr>
          <w:b w:val="0"/>
          <w:sz w:val="28"/>
          <w:szCs w:val="28"/>
        </w:rPr>
        <w:t>а 10 минут</w:t>
      </w:r>
      <w:r w:rsidR="006D38E3">
        <w:rPr>
          <w:b w:val="0"/>
          <w:sz w:val="28"/>
          <w:szCs w:val="28"/>
        </w:rPr>
        <w:t xml:space="preserve"> </w:t>
      </w:r>
      <w:r w:rsidR="00310DCC">
        <w:rPr>
          <w:b w:val="0"/>
          <w:sz w:val="28"/>
          <w:szCs w:val="28"/>
        </w:rPr>
        <w:t>Афанасьев В.Г.</w:t>
      </w:r>
      <w:r w:rsidRPr="006D6F68" w:rsidR="001656DA">
        <w:rPr>
          <w:b w:val="0"/>
          <w:sz w:val="28"/>
          <w:szCs w:val="28"/>
        </w:rPr>
        <w:t>, в отношении которо</w:t>
      </w:r>
      <w:r w:rsidR="00310DCC">
        <w:rPr>
          <w:b w:val="0"/>
          <w:sz w:val="28"/>
          <w:szCs w:val="28"/>
        </w:rPr>
        <w:t>го</w:t>
      </w:r>
      <w:r w:rsidRPr="006D6F68" w:rsidR="001656DA">
        <w:rPr>
          <w:b w:val="0"/>
          <w:sz w:val="28"/>
          <w:szCs w:val="28"/>
        </w:rPr>
        <w:t xml:space="preserve"> имелись достаточные основания полагать, что он находится в состоянии наркотического опьянения (</w:t>
      </w:r>
      <w:r w:rsidR="00310DCC">
        <w:rPr>
          <w:b w:val="0"/>
          <w:sz w:val="28"/>
          <w:szCs w:val="28"/>
        </w:rPr>
        <w:t>речь невнятная, шаткая походка, на местности и во времени не ориентировался, резкие движения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Афанасьев В.Г.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</w:t>
      </w:r>
      <w:r w:rsidR="00717482">
        <w:rPr>
          <w:b w:val="0"/>
          <w:color w:val="000000" w:themeColor="text1"/>
          <w:sz w:val="28"/>
          <w:szCs w:val="28"/>
        </w:rPr>
        <w:t>м</w:t>
      </w:r>
      <w:r w:rsidR="001A1232">
        <w:rPr>
          <w:b w:val="0"/>
          <w:color w:val="000000" w:themeColor="text1"/>
          <w:sz w:val="28"/>
          <w:szCs w:val="28"/>
        </w:rPr>
        <w:t xml:space="preserve"> заседани</w:t>
      </w:r>
      <w:r w:rsidR="00717482">
        <w:rPr>
          <w:b w:val="0"/>
          <w:color w:val="000000" w:themeColor="text1"/>
          <w:sz w:val="28"/>
          <w:szCs w:val="28"/>
        </w:rPr>
        <w:t>и</w:t>
      </w:r>
      <w:r w:rsidRPr="006D6F68" w:rsidR="005775D5">
        <w:rPr>
          <w:b w:val="0"/>
          <w:color w:val="000000" w:themeColor="text1"/>
          <w:sz w:val="28"/>
          <w:szCs w:val="28"/>
        </w:rPr>
        <w:t xml:space="preserve"> </w:t>
      </w:r>
      <w:r w:rsidR="00717482">
        <w:rPr>
          <w:b w:val="0"/>
          <w:color w:val="000000" w:themeColor="text1"/>
          <w:sz w:val="28"/>
          <w:szCs w:val="28"/>
        </w:rPr>
        <w:t>вину признал</w:t>
      </w:r>
      <w:r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310DCC">
        <w:rPr>
          <w:b w:val="0"/>
          <w:color w:val="000000" w:themeColor="text1"/>
          <w:sz w:val="28"/>
          <w:szCs w:val="28"/>
        </w:rPr>
        <w:t>Афанасьева В.Г.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9C45C1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9C45C1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9C45C1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="00310DCC">
        <w:rPr>
          <w:b w:val="0"/>
          <w:color w:val="000000" w:themeColor="text1"/>
          <w:sz w:val="28"/>
          <w:szCs w:val="28"/>
        </w:rPr>
        <w:t>Афанасьева В.Г.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310DCC">
        <w:rPr>
          <w:b w:val="0"/>
          <w:color w:val="000000" w:themeColor="text1"/>
          <w:sz w:val="28"/>
          <w:szCs w:val="28"/>
        </w:rPr>
        <w:t>Афанасьева В.Г.</w:t>
      </w:r>
    </w:p>
    <w:p w:rsidR="007D7139" w:rsidRPr="00E47D43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E47D43">
        <w:rPr>
          <w:b w:val="0"/>
          <w:color w:val="000000" w:themeColor="text1"/>
          <w:sz w:val="28"/>
          <w:szCs w:val="28"/>
        </w:rPr>
        <w:t>О</w:t>
      </w:r>
      <w:r w:rsidRPr="00E47D43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E47D43" w:rsidR="00F55B27">
        <w:rPr>
          <w:b w:val="0"/>
          <w:color w:val="000000" w:themeColor="text1"/>
          <w:sz w:val="28"/>
          <w:szCs w:val="28"/>
        </w:rPr>
        <w:t>ом</w:t>
      </w:r>
      <w:r w:rsidRPr="00E47D43" w:rsidR="003A1613">
        <w:rPr>
          <w:b w:val="0"/>
          <w:color w:val="000000" w:themeColor="text1"/>
          <w:sz w:val="28"/>
          <w:szCs w:val="28"/>
        </w:rPr>
        <w:t>, смягчающи</w:t>
      </w:r>
      <w:r w:rsidRPr="00E47D43" w:rsidR="00F55B27">
        <w:rPr>
          <w:b w:val="0"/>
          <w:color w:val="000000" w:themeColor="text1"/>
          <w:sz w:val="28"/>
          <w:szCs w:val="28"/>
        </w:rPr>
        <w:t>м</w:t>
      </w:r>
      <w:r w:rsidRPr="00E47D43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E47D43">
        <w:rPr>
          <w:b w:val="0"/>
          <w:color w:val="000000" w:themeColor="text1"/>
          <w:sz w:val="28"/>
          <w:szCs w:val="28"/>
        </w:rPr>
        <w:t>, миров</w:t>
      </w:r>
      <w:r w:rsidRPr="00E47D43" w:rsidR="00F55B27">
        <w:rPr>
          <w:b w:val="0"/>
          <w:color w:val="000000" w:themeColor="text1"/>
          <w:sz w:val="28"/>
          <w:szCs w:val="28"/>
        </w:rPr>
        <w:t>ой</w:t>
      </w:r>
      <w:r w:rsidRPr="00E47D43">
        <w:rPr>
          <w:b w:val="0"/>
          <w:color w:val="000000" w:themeColor="text1"/>
          <w:sz w:val="28"/>
          <w:szCs w:val="28"/>
        </w:rPr>
        <w:t xml:space="preserve"> судь</w:t>
      </w:r>
      <w:r w:rsidRPr="00E47D43" w:rsidR="00F55B27">
        <w:rPr>
          <w:b w:val="0"/>
          <w:color w:val="000000" w:themeColor="text1"/>
          <w:sz w:val="28"/>
          <w:szCs w:val="28"/>
        </w:rPr>
        <w:t xml:space="preserve">я считает </w:t>
      </w:r>
      <w:r w:rsidR="005A5B41">
        <w:rPr>
          <w:b w:val="0"/>
          <w:color w:val="000000" w:themeColor="text1"/>
          <w:sz w:val="28"/>
          <w:szCs w:val="28"/>
        </w:rPr>
        <w:t>признание вины</w:t>
      </w:r>
      <w:r w:rsidRPr="00E47D43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>
        <w:rPr>
          <w:b w:val="0"/>
          <w:sz w:val="28"/>
          <w:szCs w:val="28"/>
        </w:rPr>
        <w:t xml:space="preserve">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310DCC">
        <w:rPr>
          <w:b w:val="0"/>
          <w:sz w:val="28"/>
          <w:szCs w:val="28"/>
        </w:rPr>
        <w:t>Афанасьева В</w:t>
      </w:r>
      <w:r w:rsidR="009C45C1">
        <w:rPr>
          <w:b w:val="0"/>
          <w:sz w:val="28"/>
          <w:szCs w:val="28"/>
        </w:rPr>
        <w:t>.</w:t>
      </w:r>
      <w:r w:rsidR="00310DCC">
        <w:rPr>
          <w:b w:val="0"/>
          <w:sz w:val="28"/>
          <w:szCs w:val="28"/>
        </w:rPr>
        <w:t>Г</w:t>
      </w:r>
      <w:r w:rsidR="009C45C1">
        <w:rPr>
          <w:b w:val="0"/>
          <w:sz w:val="28"/>
          <w:szCs w:val="28"/>
        </w:rPr>
        <w:t>.</w:t>
      </w:r>
      <w:r w:rsidRPr="006D6F68" w:rsidR="00310DCC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="00310DCC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="00310DCC">
        <w:rPr>
          <w:b w:val="0"/>
          <w:sz w:val="28"/>
          <w:szCs w:val="28"/>
        </w:rPr>
        <w:t>ареста на срок пять суток</w:t>
      </w:r>
      <w:r w:rsidRPr="006D6F68">
        <w:rPr>
          <w:b w:val="0"/>
          <w:color w:val="000000"/>
          <w:sz w:val="28"/>
          <w:szCs w:val="28"/>
        </w:rPr>
        <w:t>.</w:t>
      </w:r>
    </w:p>
    <w:p w:rsidR="00310DCC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Исчислять время административного ареста с 2 часов 40 минут 11 июля 2022 года.</w:t>
      </w:r>
    </w:p>
    <w:p w:rsidR="003754B7" w:rsidP="0037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310DCC" w:rsidR="00310DCC">
        <w:rPr>
          <w:sz w:val="28"/>
          <w:szCs w:val="28"/>
        </w:rPr>
        <w:t>Афанасьева В</w:t>
      </w:r>
      <w:r w:rsidR="009C45C1">
        <w:rPr>
          <w:sz w:val="28"/>
          <w:szCs w:val="28"/>
        </w:rPr>
        <w:t>.</w:t>
      </w:r>
      <w:r w:rsidRPr="00310DCC" w:rsidR="00310DCC">
        <w:rPr>
          <w:sz w:val="28"/>
          <w:szCs w:val="28"/>
        </w:rPr>
        <w:t>Г</w:t>
      </w:r>
      <w:r w:rsidR="009C45C1">
        <w:rPr>
          <w:sz w:val="28"/>
          <w:szCs w:val="28"/>
        </w:rPr>
        <w:t>.</w:t>
      </w:r>
      <w:r w:rsidR="00310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обязанность в течение 30 суток со дня вступления постановления в законную силу обратиться в филиал ГАУЗ «РНД МЗ РТ» Нижнекамский наркологический диспансер для прохождения диагностики и профилактических мероприятий в связи с потреблением наркотических средств, без назначения врача. </w:t>
      </w:r>
    </w:p>
    <w:p w:rsidR="003754B7" w:rsidP="0037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УМВД России по Нижнекамскому району РТ на исполнение, в филиал ГАУЗ «РНД МЗ РТ» Нижнекамский наркологический диспансер для сведения.</w:t>
      </w:r>
    </w:p>
    <w:p w:rsidR="003754B7" w:rsidP="0037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уклонение от </w:t>
      </w:r>
      <w:r w:rsidRPr="004D2FF2">
        <w:rPr>
          <w:color w:val="000000" w:themeColor="text1"/>
          <w:sz w:val="28"/>
          <w:szCs w:val="28"/>
        </w:rPr>
        <w:t xml:space="preserve"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4D2FF2">
          <w:rPr>
            <w:color w:val="000000" w:themeColor="text1"/>
            <w:sz w:val="28"/>
            <w:szCs w:val="28"/>
          </w:rPr>
          <w:t>примечанием к статье 6.9</w:t>
        </w:r>
      </w:hyperlink>
      <w:r w:rsidRPr="004D2FF2">
        <w:rPr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  <w:szCs w:val="28"/>
        </w:rPr>
        <w:t xml:space="preserve">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</w:t>
      </w:r>
      <w:r>
        <w:rPr>
          <w:rStyle w:val="cat-SumInWordsgrp-12rplc-30"/>
          <w:sz w:val="28"/>
          <w:szCs w:val="28"/>
        </w:rPr>
        <w:t>пяти тысяч</w:t>
      </w:r>
      <w:r>
        <w:rPr>
          <w:sz w:val="28"/>
          <w:szCs w:val="28"/>
        </w:rPr>
        <w:t xml:space="preserve"> или административный арест на срок до тридцати суток.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A5179"/>
    <w:rsid w:val="000B6C11"/>
    <w:rsid w:val="000C479F"/>
    <w:rsid w:val="000C6F16"/>
    <w:rsid w:val="000D216D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1232"/>
    <w:rsid w:val="001A4902"/>
    <w:rsid w:val="001A4964"/>
    <w:rsid w:val="001B19F8"/>
    <w:rsid w:val="001D48B4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2A26"/>
    <w:rsid w:val="002F3CB7"/>
    <w:rsid w:val="00310DCC"/>
    <w:rsid w:val="00311C6B"/>
    <w:rsid w:val="003235D4"/>
    <w:rsid w:val="00337283"/>
    <w:rsid w:val="003556C2"/>
    <w:rsid w:val="00355CC8"/>
    <w:rsid w:val="00361562"/>
    <w:rsid w:val="00364625"/>
    <w:rsid w:val="003754B7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D2FF2"/>
    <w:rsid w:val="004E6B41"/>
    <w:rsid w:val="004F38E4"/>
    <w:rsid w:val="004F4AC4"/>
    <w:rsid w:val="005005F5"/>
    <w:rsid w:val="0050575A"/>
    <w:rsid w:val="00510B31"/>
    <w:rsid w:val="0052352C"/>
    <w:rsid w:val="005313AD"/>
    <w:rsid w:val="00542367"/>
    <w:rsid w:val="005510D9"/>
    <w:rsid w:val="00562E9D"/>
    <w:rsid w:val="00563A00"/>
    <w:rsid w:val="00575398"/>
    <w:rsid w:val="00575A3F"/>
    <w:rsid w:val="005775D5"/>
    <w:rsid w:val="00593B19"/>
    <w:rsid w:val="005A435F"/>
    <w:rsid w:val="005A5B41"/>
    <w:rsid w:val="005B130B"/>
    <w:rsid w:val="005B4418"/>
    <w:rsid w:val="005B609E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6F68"/>
    <w:rsid w:val="006E12A1"/>
    <w:rsid w:val="006E2807"/>
    <w:rsid w:val="006F5C1A"/>
    <w:rsid w:val="007030AD"/>
    <w:rsid w:val="00716610"/>
    <w:rsid w:val="00717482"/>
    <w:rsid w:val="00722E44"/>
    <w:rsid w:val="0072611B"/>
    <w:rsid w:val="0075278B"/>
    <w:rsid w:val="007572B2"/>
    <w:rsid w:val="0076183D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20D87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1ECF"/>
    <w:rsid w:val="00922EC8"/>
    <w:rsid w:val="009252C4"/>
    <w:rsid w:val="00934AAD"/>
    <w:rsid w:val="0094231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5C1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2C18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02906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D3692"/>
    <w:rsid w:val="00DE1F2F"/>
    <w:rsid w:val="00DE394A"/>
    <w:rsid w:val="00DF227E"/>
    <w:rsid w:val="00DF4AFD"/>
    <w:rsid w:val="00E00FAB"/>
    <w:rsid w:val="00E013B6"/>
    <w:rsid w:val="00E0428F"/>
    <w:rsid w:val="00E32CDC"/>
    <w:rsid w:val="00E41B6B"/>
    <w:rsid w:val="00E47D43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645"/>
    <w:rsid w:val="00F02DB8"/>
    <w:rsid w:val="00F0314F"/>
    <w:rsid w:val="00F066E2"/>
    <w:rsid w:val="00F1793C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D2DA8"/>
    <w:rsid w:val="00FE79C0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a0">
    <w:name w:val="Основной текст с отступом Знак"/>
    <w:basedOn w:val="DefaultParagraphFont"/>
    <w:link w:val="BodyTextIndent"/>
    <w:rsid w:val="0094231D"/>
    <w:rPr>
      <w:b/>
      <w:bCs/>
      <w:sz w:val="24"/>
      <w:szCs w:val="24"/>
    </w:rPr>
  </w:style>
  <w:style w:type="character" w:customStyle="1" w:styleId="cat-SumInWordsgrp-12rplc-30">
    <w:name w:val="cat-SumInWords grp-12 rplc-30"/>
    <w:basedOn w:val="DefaultParagraphFont"/>
    <w:rsid w:val="005A5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ACA3A4670E426298C0C54818A95A4DA637406AA614E818A166B0F9A3058E3B403469B5B17FPFh2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