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369" w:line="270" w:lineRule="atLeast"/>
        <w:ind w:left="20"/>
        <w:jc w:val="center"/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>
      <w:pPr>
        <w:widowControl w:val="0"/>
        <w:tabs>
          <w:tab w:val="right" w:pos="5627"/>
          <w:tab w:val="left" w:pos="5704"/>
        </w:tabs>
        <w:spacing w:before="0" w:after="322" w:line="260" w:lineRule="atLeast"/>
        <w:ind w:left="4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11 июня 2022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Нижнекамск, Республика Татарстан</w:t>
      </w:r>
    </w:p>
    <w:p>
      <w:pPr>
        <w:widowControl w:val="0"/>
        <w:spacing w:before="0" w:after="0" w:line="322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№9 по Нижнекамскому судебному район&gt; Республики Татарстан Миннибаева Э.М., исполняющий обязанности мирового судьи судебного участка №11 по Нижнекамскому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судебному району Республики Татарстан, рассмотрев дело об административном правонарушении по части 1 статьи 7.27 КоАП РФ в отношении Вахитова </w:t>
      </w:r>
      <w:r>
        <w:rPr>
          <w:rStyle w:val="cat-UserDefinedgrp-20rplc-6"/>
          <w:rFonts w:ascii="Times New Roman" w:eastAsia="Times New Roman" w:hAnsi="Times New Roman" w:cs="Times New Roman"/>
          <w:sz w:val="26"/>
          <w:szCs w:val="26"/>
        </w:rPr>
        <w:t>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18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неработающего, не состоящего в зарегистрированном браке, ранее привлекавшегося к административной ответственности,</w:t>
      </w:r>
    </w:p>
    <w:p>
      <w:pPr>
        <w:widowControl w:val="0"/>
        <w:spacing w:before="0" w:after="308" w:line="260" w:lineRule="atLeast"/>
        <w:ind w:left="20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322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10 июня 2022 года в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часов 36 минут Вахитов А.Х., находясь в магазине «Пятерочка», расположенном по адресу: </w:t>
      </w:r>
      <w:r>
        <w:rPr>
          <w:rStyle w:val="cat-Addressgrp-3rplc-1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взял с прилавка 2 дезодоранта «АХЕ», стоимостью 282 рубля 17 копеек и 190 рублей 94 копейки, всего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общую сумму 473 рубля 11 копеек без учета НДС, после чего прошел через кассовую зону, не оплатив за товары, то есть совершил мелкое хищение.</w:t>
      </w:r>
    </w:p>
    <w:p>
      <w:pPr>
        <w:widowControl w:val="0"/>
        <w:spacing w:before="0" w:after="0" w:line="322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Вахитов А.Х. вину в совершении административного правонарушения признал.</w:t>
      </w:r>
    </w:p>
    <w:p>
      <w:pPr>
        <w:widowControl w:val="0"/>
        <w:spacing w:before="0" w:after="0" w:line="322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Выслушав Вахитова А.Х., изучив материа</w:t>
      </w:r>
      <w:r>
        <w:rPr>
          <w:rFonts w:ascii="Times New Roman" w:eastAsia="Times New Roman" w:hAnsi="Times New Roman" w:cs="Times New Roman"/>
          <w:sz w:val="26"/>
          <w:szCs w:val="26"/>
        </w:rPr>
        <w:t>лы дела, мировой судья находит вину Вахитова А.Х. установленной.</w:t>
      </w:r>
    </w:p>
    <w:p>
      <w:pPr>
        <w:widowControl w:val="0"/>
        <w:spacing w:before="0" w:after="0" w:line="322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Вина Вахитова А.Х. в совершении административного правонарушения подтверждается исследованными материалами дела: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</w:t>
      </w:r>
    </w:p>
    <w:p>
      <w:pPr>
        <w:widowControl w:val="0"/>
        <w:spacing w:before="0" w:after="0" w:line="322" w:lineRule="atLeast"/>
        <w:ind w:left="40" w:right="4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 в отношении Вахитова А.Х. от 10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июня 2022 года; заявлением </w:t>
      </w:r>
      <w:r>
        <w:rPr>
          <w:rStyle w:val="cat-FIOgrp-11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УМВД России по Нижнекамскому району о привлечении к административной ответственности неизвестного мужчины, который 10 июня 2022 года в 10 часов 36 минут в магазине «Пятерочка» совершил хищение товара на сумму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73 рубля 11 копеек; объяснениями </w:t>
      </w:r>
      <w:r>
        <w:rPr>
          <w:rStyle w:val="cat-FIOgrp-11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FIOgrp-1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справкой об ущербе; рапортом полицейского ОБППСП </w:t>
      </w:r>
      <w:r>
        <w:rPr>
          <w:rStyle w:val="cat-FIOgrp-13rplc-29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widowControl w:val="0"/>
        <w:spacing w:before="0" w:after="0" w:line="322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действия Вахитова А.Х. подлежат квалификации по части 1 статьи 7.27 КоАП РФ - мелкое хищение чужого имущес</w:t>
      </w:r>
      <w:r>
        <w:rPr>
          <w:rFonts w:ascii="Times New Roman" w:eastAsia="Times New Roman" w:hAnsi="Times New Roman" w:cs="Times New Roman"/>
          <w:sz w:val="26"/>
          <w:szCs w:val="26"/>
        </w:rPr>
        <w:t>тва, стоимость которого не превышает одну тысячу рублей, путем кражи.</w:t>
      </w:r>
    </w:p>
    <w:p>
      <w:pPr>
        <w:widowControl w:val="0"/>
        <w:spacing w:before="0" w:after="0" w:line="322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 административного правонарушения, личность Вахитова А.Х., его отношение к содеянному.</w:t>
      </w:r>
    </w:p>
    <w:p>
      <w:pPr>
        <w:widowControl w:val="0"/>
        <w:spacing w:before="0" w:after="0" w:line="322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мировой судья признает признание Вахитовым А.Х. вины.</w:t>
      </w:r>
    </w:p>
    <w:p>
      <w:pPr>
        <w:widowControl w:val="0"/>
        <w:spacing w:before="0" w:after="0" w:line="322" w:lineRule="atLeast"/>
        <w:ind w:left="40" w:right="40" w:firstLine="7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мировой судья признает совершение Вахитовым А.Х. административного правонарушения в состоянии алкогольного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опьянения.</w:t>
      </w: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>
      <w:pPr>
        <w:widowControl w:val="0"/>
        <w:spacing w:before="0" w:after="0" w:line="322" w:lineRule="atLeast"/>
        <w:ind w:left="20" w:right="40" w:firstLine="6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Учитывая, что Вахитов А.Х. ранее неоднократно привлекался </w:t>
      </w:r>
      <w:r>
        <w:rPr>
          <w:rFonts w:ascii="Impact" w:eastAsia="Impact" w:hAnsi="Impact" w:cs="Impact"/>
          <w:i/>
          <w:iCs/>
          <w:sz w:val="20"/>
          <w:szCs w:val="20"/>
        </w:rPr>
        <w:t xml:space="preserve">v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 ответственности, должных выводов для себя не делает, в целях предупреждения совершения им новых правонарушений, а также для обеспечения достижения цели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ого наказания, мировой судья считает необходимым назначить наказание в виде административного ареста.</w:t>
      </w:r>
    </w:p>
    <w:p>
      <w:pPr>
        <w:widowControl w:val="0"/>
        <w:spacing w:before="0" w:after="349" w:line="322" w:lineRule="atLeast"/>
        <w:ind w:left="20" w:right="40" w:firstLine="6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статьями 29.9-29.10 Кодекса Российской Федерации об административных правонарушениях, мировой судья,</w:t>
      </w:r>
    </w:p>
    <w:p>
      <w:pPr>
        <w:widowControl w:val="0"/>
        <w:spacing w:before="0" w:after="312" w:line="260" w:lineRule="atLeast"/>
        <w:ind w:left="20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 w:line="317" w:lineRule="atLeast"/>
        <w:ind w:left="20" w:right="40" w:firstLine="6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Вахитова </w:t>
      </w:r>
      <w:r>
        <w:rPr>
          <w:rStyle w:val="cat-UserDefinedgrp-20rplc-37"/>
          <w:rFonts w:ascii="Times New Roman" w:eastAsia="Times New Roman" w:hAnsi="Times New Roman" w:cs="Times New Roman"/>
          <w:sz w:val="26"/>
          <w:szCs w:val="26"/>
        </w:rPr>
        <w:t>А.Х.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7.27 Кодекса Российской Федерации об административных правонарушениях и назначить ему наказание в виде административного ареста сроком на 4 (четверо) суток.</w:t>
      </w:r>
    </w:p>
    <w:p>
      <w:pPr>
        <w:widowControl w:val="0"/>
        <w:spacing w:before="0" w:after="0" w:line="322" w:lineRule="atLeast"/>
        <w:ind w:left="20" w:firstLine="6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Срок отбывания наказания исчислять с 21 часа 10 июня 2022 года.</w:t>
      </w:r>
    </w:p>
    <w:p>
      <w:pPr>
        <w:widowControl w:val="0"/>
        <w:spacing w:before="0" w:after="649" w:line="322" w:lineRule="atLeast"/>
        <w:ind w:left="20" w:right="40" w:firstLine="62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>
      <w:pPr>
        <w:widowControl w:val="0"/>
        <w:spacing w:before="0" w:after="0" w:line="260" w:lineRule="atLeast"/>
        <w:ind w:right="40"/>
        <w:jc w:val="right"/>
      </w:pPr>
      <w:r>
        <w:rPr>
          <w:rFonts w:ascii="Times New Roman" w:eastAsia="Times New Roman" w:hAnsi="Times New Roman" w:cs="Times New Roman"/>
          <w:sz w:val="26"/>
          <w:szCs w:val="26"/>
        </w:rPr>
        <w:t>Миннибаева Э.М.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PassportDatagrp-18rplc-7">
    <w:name w:val="cat-PassportData grp-18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FIOgrp-11rplc-27">
    <w:name w:val="cat-FIO grp-11 rplc-27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UserDefinedgrp-20rplc-37">
    <w:name w:val="cat-UserDefined grp-20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