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76A" w:rsidRPr="001D676A" w:rsidP="001D67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дело № 5-137/2022</w:t>
      </w:r>
    </w:p>
    <w:p w:rsidR="001D676A" w:rsidRPr="001D676A" w:rsidP="001D67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17 февраля 2022 г.                                                             г. Зеленодольск РТ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D676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D676A">
        <w:rPr>
          <w:rFonts w:ascii="Times New Roman" w:hAnsi="Times New Roman" w:cs="Times New Roman"/>
          <w:sz w:val="28"/>
          <w:szCs w:val="28"/>
        </w:rPr>
        <w:t>Асулбегова</w:t>
      </w:r>
      <w:r w:rsidRPr="001D67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1D676A">
        <w:rPr>
          <w:rFonts w:ascii="Times New Roman" w:hAnsi="Times New Roman" w:cs="Times New Roman"/>
          <w:sz w:val="28"/>
          <w:szCs w:val="28"/>
        </w:rPr>
        <w:t>видеоконференц</w:t>
      </w:r>
      <w:r w:rsidRPr="001D676A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1D676A">
        <w:rPr>
          <w:rFonts w:ascii="Times New Roman" w:hAnsi="Times New Roman" w:cs="Times New Roman"/>
          <w:sz w:val="28"/>
          <w:szCs w:val="28"/>
        </w:rPr>
        <w:t>е-</w:t>
      </w:r>
      <w:r w:rsidRPr="001D676A">
        <w:rPr>
          <w:rFonts w:ascii="Times New Roman" w:hAnsi="Times New Roman" w:cs="Times New Roman"/>
          <w:sz w:val="28"/>
          <w:szCs w:val="28"/>
        </w:rPr>
        <w:t xml:space="preserve"> КоАП РФ), в отношении </w:t>
      </w: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76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D676A">
        <w:rPr>
          <w:rFonts w:ascii="Times New Roman" w:hAnsi="Times New Roman" w:cs="Times New Roman"/>
          <w:sz w:val="28"/>
          <w:szCs w:val="28"/>
        </w:rPr>
        <w:t>;</w:t>
      </w:r>
    </w:p>
    <w:p w:rsidR="001D676A" w:rsidRPr="001D676A" w:rsidP="001D67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УСТАНОВИЛ: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14.02.2022  примерно в 20 час. 30 мин.  </w:t>
      </w:r>
      <w:r w:rsidRPr="001D676A">
        <w:rPr>
          <w:rFonts w:ascii="Times New Roman" w:hAnsi="Times New Roman" w:cs="Times New Roman"/>
          <w:sz w:val="28"/>
          <w:szCs w:val="28"/>
        </w:rPr>
        <w:t>Саушин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Е.В., находясь в магазине «Верный»,  расположенном по адресу: </w:t>
      </w:r>
      <w:r w:rsidRPr="001D676A">
        <w:rPr>
          <w:rFonts w:ascii="Times New Roman" w:hAnsi="Times New Roman" w:cs="Times New Roman"/>
          <w:sz w:val="28"/>
          <w:szCs w:val="28"/>
        </w:rPr>
        <w:t xml:space="preserve">РТ,  г. Зеленодольск, ул. Б. </w:t>
      </w:r>
      <w:r w:rsidRPr="001D676A">
        <w:rPr>
          <w:rFonts w:ascii="Times New Roman" w:hAnsi="Times New Roman" w:cs="Times New Roman"/>
          <w:sz w:val="28"/>
          <w:szCs w:val="28"/>
        </w:rPr>
        <w:t>Урманче</w:t>
      </w:r>
      <w:r w:rsidRPr="001D676A">
        <w:rPr>
          <w:rFonts w:ascii="Times New Roman" w:hAnsi="Times New Roman" w:cs="Times New Roman"/>
          <w:sz w:val="28"/>
          <w:szCs w:val="28"/>
        </w:rPr>
        <w:t>, д. 9, путем свободного доступа тайно  похитил товар: сыр «Российский» 1 шт. 200 гр. стоимостью 109,8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Саушин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вину в совершении правонарушения, предусмотренного ч. 1 ст. 7.7 КоАП РФ, признал, раскаивается.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D676A">
        <w:rPr>
          <w:rFonts w:ascii="Times New Roman" w:hAnsi="Times New Roman" w:cs="Times New Roman"/>
          <w:sz w:val="28"/>
          <w:szCs w:val="28"/>
        </w:rPr>
        <w:t>Саушиным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 заявлением о привлечении </w:t>
      </w: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к ответственности; справкой о стоимости похищенного, стоимость которого составляет 109,8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D6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D6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D6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D676A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17.02.2022,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D676A">
        <w:rPr>
          <w:rFonts w:ascii="Times New Roman" w:hAnsi="Times New Roman" w:cs="Times New Roman"/>
          <w:sz w:val="28"/>
          <w:szCs w:val="28"/>
        </w:rPr>
        <w:t>Саушину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мировой судья учитывает обстоятельства настоящего дела,  личность виновного.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D676A">
        <w:rPr>
          <w:rFonts w:ascii="Times New Roman" w:hAnsi="Times New Roman" w:cs="Times New Roman"/>
          <w:sz w:val="28"/>
          <w:szCs w:val="28"/>
        </w:rPr>
        <w:t>п</w:t>
      </w:r>
      <w:r w:rsidRPr="001D676A">
        <w:rPr>
          <w:rFonts w:ascii="Times New Roman" w:hAnsi="Times New Roman" w:cs="Times New Roman"/>
          <w:sz w:val="28"/>
          <w:szCs w:val="28"/>
        </w:rPr>
        <w:t>.п</w:t>
      </w:r>
      <w:r w:rsidRPr="001D676A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Е.В.,  признание вины.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D676A">
        <w:rPr>
          <w:rFonts w:ascii="Times New Roman" w:hAnsi="Times New Roman" w:cs="Times New Roman"/>
          <w:sz w:val="28"/>
          <w:szCs w:val="28"/>
        </w:rPr>
        <w:t>Саушину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мировой судья учитывает состояние его здоровья.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1D676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1D676A">
        <w:rPr>
          <w:rFonts w:ascii="Times New Roman" w:hAnsi="Times New Roman" w:cs="Times New Roman"/>
          <w:sz w:val="28"/>
          <w:szCs w:val="28"/>
        </w:rPr>
        <w:t>п.п</w:t>
      </w:r>
      <w:r w:rsidRPr="001D676A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1D676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району (л.д.13-15).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не </w:t>
      </w:r>
      <w:r w:rsidRPr="001D676A">
        <w:rPr>
          <w:rFonts w:ascii="Times New Roman" w:hAnsi="Times New Roman" w:cs="Times New Roman"/>
          <w:sz w:val="28"/>
          <w:szCs w:val="28"/>
        </w:rPr>
        <w:t>достило</w:t>
      </w:r>
      <w:r w:rsidRPr="001D676A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1D676A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1D676A">
        <w:rPr>
          <w:rFonts w:ascii="Times New Roman" w:hAnsi="Times New Roman" w:cs="Times New Roman"/>
          <w:sz w:val="28"/>
          <w:szCs w:val="28"/>
        </w:rPr>
        <w:t>Саушину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Е.В. наказание в виде административного ареста.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1D676A" w:rsidRPr="001D676A" w:rsidP="001D67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Саушина</w:t>
      </w:r>
      <w:r w:rsidRPr="001D676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76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76A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13(тринадцать)  суток, исчисляя срок наказания с 11  час. 20  мин. 17 февраля 2022 года.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D676A">
        <w:rPr>
          <w:rFonts w:ascii="Times New Roman" w:hAnsi="Times New Roman" w:cs="Times New Roman"/>
          <w:sz w:val="28"/>
          <w:szCs w:val="28"/>
        </w:rPr>
        <w:t>Зеленодольский</w:t>
      </w:r>
      <w:r w:rsidRPr="001D676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76A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1D676A" w:rsidP="001D6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 xml:space="preserve">по </w:t>
      </w:r>
      <w:r w:rsidRPr="001D676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676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1D676A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6"/>
    <w:rsid w:val="001D676A"/>
    <w:rsid w:val="00610693"/>
    <w:rsid w:val="00956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