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40D0" w:rsidRPr="005705EC" w:rsidP="008A40D0">
      <w:pPr>
        <w:ind w:right="-5"/>
        <w:jc w:val="right"/>
        <w:rPr>
          <w:sz w:val="28"/>
          <w:szCs w:val="28"/>
        </w:rPr>
      </w:pPr>
      <w:r w:rsidRPr="005705EC">
        <w:rPr>
          <w:sz w:val="28"/>
          <w:szCs w:val="28"/>
        </w:rPr>
        <w:t xml:space="preserve">Копия                                           </w:t>
      </w:r>
    </w:p>
    <w:p w:rsidR="008A40D0" w:rsidRPr="005705EC" w:rsidP="008A40D0">
      <w:pPr>
        <w:ind w:right="-5"/>
        <w:jc w:val="right"/>
        <w:rPr>
          <w:sz w:val="28"/>
          <w:szCs w:val="28"/>
        </w:rPr>
      </w:pPr>
      <w:r w:rsidRPr="005705EC">
        <w:rPr>
          <w:sz w:val="28"/>
          <w:szCs w:val="28"/>
        </w:rPr>
        <w:t>Дело №5-</w:t>
      </w:r>
      <w:r w:rsidR="005346CB">
        <w:rPr>
          <w:sz w:val="28"/>
          <w:szCs w:val="28"/>
        </w:rPr>
        <w:t>77/2022</w:t>
      </w:r>
    </w:p>
    <w:p w:rsidR="008A40D0" w:rsidRPr="005705EC" w:rsidP="008A40D0">
      <w:pPr>
        <w:ind w:right="-5"/>
        <w:jc w:val="right"/>
        <w:rPr>
          <w:sz w:val="28"/>
          <w:szCs w:val="28"/>
        </w:rPr>
      </w:pPr>
      <w:r w:rsidRPr="005705EC">
        <w:rPr>
          <w:sz w:val="28"/>
          <w:szCs w:val="28"/>
        </w:rPr>
        <w:t>УИД:16</w:t>
      </w:r>
      <w:r w:rsidRPr="005705EC">
        <w:rPr>
          <w:sz w:val="28"/>
          <w:szCs w:val="28"/>
          <w:lang w:val="en-US"/>
        </w:rPr>
        <w:t>MS</w:t>
      </w:r>
      <w:r w:rsidR="005346CB">
        <w:rPr>
          <w:sz w:val="28"/>
          <w:szCs w:val="28"/>
        </w:rPr>
        <w:t>0110-01-2022-000520-45</w:t>
      </w:r>
    </w:p>
    <w:p w:rsidR="008A40D0" w:rsidRPr="005705EC" w:rsidP="008A40D0">
      <w:pPr>
        <w:pStyle w:val="Caption"/>
        <w:rPr>
          <w:b w:val="0"/>
          <w:sz w:val="28"/>
          <w:szCs w:val="28"/>
        </w:rPr>
      </w:pPr>
    </w:p>
    <w:p w:rsidR="008A40D0" w:rsidRPr="005705EC" w:rsidP="008A40D0">
      <w:pPr>
        <w:pStyle w:val="Caption"/>
        <w:rPr>
          <w:b w:val="0"/>
          <w:sz w:val="28"/>
          <w:szCs w:val="28"/>
        </w:rPr>
      </w:pPr>
      <w:r w:rsidRPr="005705EC">
        <w:rPr>
          <w:b w:val="0"/>
          <w:sz w:val="28"/>
          <w:szCs w:val="28"/>
        </w:rPr>
        <w:t>ПОСТАНОВЛЕНИЕ</w:t>
      </w:r>
    </w:p>
    <w:p w:rsidR="008A40D0" w:rsidRPr="005705EC" w:rsidP="008A40D0">
      <w:pPr>
        <w:pStyle w:val="Caption"/>
        <w:rPr>
          <w:b w:val="0"/>
          <w:sz w:val="28"/>
          <w:szCs w:val="28"/>
        </w:rPr>
      </w:pPr>
    </w:p>
    <w:p w:rsidR="008A40D0" w:rsidRPr="005705EC" w:rsidP="008A40D0">
      <w:pPr>
        <w:jc w:val="both"/>
        <w:rPr>
          <w:sz w:val="28"/>
          <w:szCs w:val="28"/>
        </w:rPr>
      </w:pPr>
      <w:r>
        <w:rPr>
          <w:sz w:val="28"/>
          <w:szCs w:val="28"/>
        </w:rPr>
        <w:t>12 февраля 2022</w:t>
      </w:r>
      <w:r w:rsidRPr="005705EC">
        <w:rPr>
          <w:sz w:val="28"/>
          <w:szCs w:val="28"/>
        </w:rPr>
        <w:t xml:space="preserve"> года </w:t>
      </w:r>
      <w:r w:rsidRPr="005705EC">
        <w:rPr>
          <w:sz w:val="28"/>
          <w:szCs w:val="28"/>
        </w:rPr>
        <w:tab/>
      </w:r>
      <w:r w:rsidRPr="005705EC">
        <w:rPr>
          <w:sz w:val="28"/>
          <w:szCs w:val="28"/>
        </w:rPr>
        <w:tab/>
      </w:r>
      <w:r w:rsidRPr="005705EC">
        <w:rPr>
          <w:sz w:val="28"/>
          <w:szCs w:val="28"/>
        </w:rPr>
        <w:tab/>
      </w:r>
      <w:r w:rsidRPr="005705EC">
        <w:rPr>
          <w:sz w:val="28"/>
          <w:szCs w:val="28"/>
        </w:rPr>
        <w:tab/>
      </w:r>
      <w:r w:rsidRPr="005705EC">
        <w:rPr>
          <w:sz w:val="28"/>
          <w:szCs w:val="28"/>
        </w:rPr>
        <w:tab/>
        <w:t xml:space="preserve">                       г. Зеленодольск, РТ</w:t>
      </w:r>
      <w:r w:rsidRPr="005705EC">
        <w:rPr>
          <w:sz w:val="28"/>
          <w:szCs w:val="28"/>
        </w:rPr>
        <w:tab/>
      </w:r>
    </w:p>
    <w:p w:rsidR="008A40D0" w:rsidRPr="005705EC" w:rsidP="008A40D0">
      <w:pPr>
        <w:pStyle w:val="Heading1"/>
        <w:ind w:right="-5"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5705EC">
        <w:rPr>
          <w:rFonts w:ascii="Times New Roman" w:hAnsi="Times New Roman"/>
          <w:i w:val="0"/>
          <w:sz w:val="28"/>
          <w:szCs w:val="28"/>
        </w:rPr>
        <w:t>Мировой судья судебного участка № 4 по Зеленодольскому судебному району Республики Татарстан А. Р. Низамова,</w:t>
      </w:r>
    </w:p>
    <w:p w:rsidR="008A40D0" w:rsidRPr="005705EC" w:rsidP="008A40D0">
      <w:pPr>
        <w:ind w:firstLine="709"/>
        <w:jc w:val="both"/>
        <w:rPr>
          <w:sz w:val="28"/>
          <w:szCs w:val="28"/>
        </w:rPr>
      </w:pPr>
      <w:r w:rsidRPr="005705EC">
        <w:rPr>
          <w:sz w:val="28"/>
          <w:szCs w:val="28"/>
        </w:rPr>
        <w:t xml:space="preserve">рассмотрев посредством системы видеоконференц-связи материалы дела об административном </w:t>
      </w:r>
      <w:r>
        <w:rPr>
          <w:sz w:val="28"/>
          <w:szCs w:val="28"/>
        </w:rPr>
        <w:t>правонарушении по ч.3 ст. 19.24</w:t>
      </w:r>
      <w:r w:rsidRPr="005705EC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="00CB06BE">
        <w:rPr>
          <w:sz w:val="28"/>
          <w:szCs w:val="28"/>
        </w:rPr>
        <w:t>Р</w:t>
      </w:r>
      <w:r w:rsidR="00E2003A">
        <w:rPr>
          <w:sz w:val="28"/>
          <w:szCs w:val="28"/>
        </w:rPr>
        <w:t>.</w:t>
      </w:r>
      <w:r w:rsidR="00CB06BE">
        <w:rPr>
          <w:sz w:val="28"/>
          <w:szCs w:val="28"/>
        </w:rPr>
        <w:t>Ю</w:t>
      </w:r>
      <w:r w:rsidR="00E2003A">
        <w:rPr>
          <w:sz w:val="28"/>
          <w:szCs w:val="28"/>
        </w:rPr>
        <w:t>.</w:t>
      </w:r>
      <w:r w:rsidR="00CB06BE">
        <w:rPr>
          <w:sz w:val="28"/>
          <w:szCs w:val="28"/>
        </w:rPr>
        <w:t xml:space="preserve"> Логашина, </w:t>
      </w:r>
      <w:r w:rsidR="00E2003A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8A40D0" w:rsidRPr="005705EC" w:rsidP="008A40D0">
      <w:pPr>
        <w:ind w:firstLine="540"/>
        <w:jc w:val="center"/>
        <w:rPr>
          <w:sz w:val="28"/>
          <w:szCs w:val="28"/>
        </w:rPr>
      </w:pPr>
      <w:r w:rsidRPr="005705EC">
        <w:rPr>
          <w:sz w:val="28"/>
          <w:szCs w:val="28"/>
        </w:rPr>
        <w:t>УСТАНОВИЛ:</w:t>
      </w:r>
    </w:p>
    <w:p w:rsidR="008A40D0" w:rsidRPr="000C60DA" w:rsidP="008A40D0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февраля 2022 г. в 00 часов 28</w:t>
      </w:r>
      <w:r w:rsidRPr="0012325D">
        <w:rPr>
          <w:sz w:val="28"/>
          <w:szCs w:val="28"/>
        </w:rPr>
        <w:t xml:space="preserve"> минут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Р. Ю. </w:t>
      </w:r>
      <w:r>
        <w:rPr>
          <w:sz w:val="28"/>
          <w:szCs w:val="28"/>
        </w:rPr>
        <w:t>Логашин</w:t>
      </w:r>
      <w:r>
        <w:rPr>
          <w:sz w:val="28"/>
          <w:szCs w:val="28"/>
        </w:rPr>
        <w:t xml:space="preserve"> </w:t>
      </w:r>
      <w:r w:rsidRPr="00A81845">
        <w:rPr>
          <w:sz w:val="28"/>
          <w:szCs w:val="28"/>
        </w:rPr>
        <w:t>являясь лицом</w:t>
      </w:r>
      <w:r>
        <w:rPr>
          <w:sz w:val="28"/>
          <w:szCs w:val="28"/>
        </w:rPr>
        <w:t>,</w:t>
      </w:r>
      <w:r w:rsidRPr="00A81845">
        <w:rPr>
          <w:sz w:val="28"/>
          <w:szCs w:val="28"/>
        </w:rPr>
        <w:t xml:space="preserve"> в отношении которого </w:t>
      </w:r>
      <w:r>
        <w:rPr>
          <w:sz w:val="28"/>
          <w:szCs w:val="28"/>
        </w:rPr>
        <w:t xml:space="preserve">решением Нижнекамского городского суда Республики Татарстан от 18 июня 2021 года </w:t>
      </w:r>
      <w:r w:rsidRPr="00A81845">
        <w:rPr>
          <w:sz w:val="28"/>
          <w:szCs w:val="28"/>
        </w:rPr>
        <w:t>установлен административный надзор и возложены   ограничения</w:t>
      </w:r>
      <w:r>
        <w:rPr>
          <w:sz w:val="28"/>
          <w:szCs w:val="28"/>
        </w:rPr>
        <w:t xml:space="preserve">, </w:t>
      </w:r>
      <w:r w:rsidRPr="000C60DA">
        <w:rPr>
          <w:sz w:val="28"/>
          <w:szCs w:val="28"/>
        </w:rPr>
        <w:t xml:space="preserve">а именно </w:t>
      </w:r>
      <w:r>
        <w:rPr>
          <w:sz w:val="28"/>
          <w:szCs w:val="28"/>
        </w:rPr>
        <w:t>запрещение пребывания вне жилого или иного помещения, являющегося местом жительства либо пребывания поднадзорного лица с 22 часов 00 минут до 6 часов 00 минут, если это время не связано с трудовой деятельностью</w:t>
      </w:r>
      <w:r w:rsidRPr="000C60DA">
        <w:rPr>
          <w:sz w:val="28"/>
          <w:szCs w:val="28"/>
        </w:rPr>
        <w:t>,</w:t>
      </w:r>
      <w:r>
        <w:rPr>
          <w:sz w:val="28"/>
          <w:szCs w:val="28"/>
        </w:rPr>
        <w:t xml:space="preserve"> уклонился от исполнения возложенных на него судом ограничений, а именно в указанный период времени отсутствовал по месту жительства по адресу: </w:t>
      </w:r>
      <w:r w:rsidRPr="000C60DA">
        <w:rPr>
          <w:sz w:val="28"/>
          <w:szCs w:val="28"/>
        </w:rPr>
        <w:t xml:space="preserve">РТ, </w:t>
      </w:r>
      <w:r>
        <w:rPr>
          <w:sz w:val="28"/>
          <w:szCs w:val="28"/>
        </w:rPr>
        <w:t>г</w:t>
      </w:r>
      <w:r w:rsidRPr="007651D9">
        <w:rPr>
          <w:sz w:val="28"/>
          <w:szCs w:val="28"/>
        </w:rPr>
        <w:t xml:space="preserve">. Зеленодольск, ул. </w:t>
      </w:r>
      <w:r w:rsidR="00E2003A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д. </w:t>
      </w:r>
      <w:r w:rsidR="00E2003A">
        <w:rPr>
          <w:sz w:val="28"/>
          <w:szCs w:val="28"/>
        </w:rPr>
        <w:t>…</w:t>
      </w:r>
      <w:r>
        <w:rPr>
          <w:sz w:val="28"/>
          <w:szCs w:val="28"/>
        </w:rPr>
        <w:t xml:space="preserve">, ком. </w:t>
      </w:r>
      <w:r w:rsidR="00E2003A">
        <w:rPr>
          <w:sz w:val="28"/>
          <w:szCs w:val="28"/>
        </w:rPr>
        <w:t>…</w:t>
      </w:r>
      <w:r w:rsidRPr="007651D9">
        <w:rPr>
          <w:sz w:val="28"/>
          <w:szCs w:val="28"/>
        </w:rPr>
        <w:t>,</w:t>
      </w:r>
      <w:r w:rsidRPr="000C60DA">
        <w:rPr>
          <w:sz w:val="28"/>
          <w:szCs w:val="28"/>
        </w:rPr>
        <w:t xml:space="preserve"> при этом уважительных причин для этого не имел.</w:t>
      </w:r>
    </w:p>
    <w:p w:rsidR="008A40D0" w:rsidP="008A40D0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 Ю. </w:t>
      </w:r>
      <w:r>
        <w:rPr>
          <w:sz w:val="28"/>
          <w:szCs w:val="28"/>
        </w:rPr>
        <w:t>Логашин</w:t>
      </w:r>
      <w:r w:rsidRPr="005705EC">
        <w:rPr>
          <w:sz w:val="28"/>
          <w:szCs w:val="28"/>
        </w:rPr>
        <w:t xml:space="preserve"> вину в совершении правонару</w:t>
      </w:r>
      <w:r>
        <w:rPr>
          <w:sz w:val="28"/>
          <w:szCs w:val="28"/>
        </w:rPr>
        <w:t>шения, предусмотренного частью 3</w:t>
      </w:r>
      <w:r w:rsidRPr="005705EC">
        <w:rPr>
          <w:sz w:val="28"/>
          <w:szCs w:val="28"/>
        </w:rPr>
        <w:t xml:space="preserve"> статьи 19.24 Кодекса Российской Федерации об а</w:t>
      </w:r>
      <w:r w:rsidR="00343ED7">
        <w:rPr>
          <w:sz w:val="28"/>
          <w:szCs w:val="28"/>
        </w:rPr>
        <w:t>дминистративных правонарушениях</w:t>
      </w:r>
      <w:r w:rsidRPr="005705EC">
        <w:rPr>
          <w:sz w:val="28"/>
          <w:szCs w:val="28"/>
        </w:rPr>
        <w:t xml:space="preserve">  признал.</w:t>
      </w:r>
    </w:p>
    <w:p w:rsidR="00343ED7" w:rsidRPr="00343ED7" w:rsidP="00343ED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343ED7">
        <w:rPr>
          <w:sz w:val="28"/>
          <w:szCs w:val="28"/>
        </w:rPr>
        <w:t xml:space="preserve">Согласно части 3 статьи 19.24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частью 1 названной статьи, если эти действия (бездействие) не содержат уголовно наказуемого деяния, </w:t>
      </w:r>
      <w:r w:rsidRPr="00343ED7">
        <w:rPr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8A40D0" w:rsidRPr="005705EC" w:rsidP="008A40D0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705EC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 xml:space="preserve">Р. Ю. </w:t>
      </w:r>
      <w:r>
        <w:rPr>
          <w:sz w:val="28"/>
          <w:szCs w:val="28"/>
        </w:rPr>
        <w:t>Логашин</w:t>
      </w:r>
      <w:r w:rsidRPr="005705EC">
        <w:rPr>
          <w:sz w:val="28"/>
          <w:szCs w:val="28"/>
        </w:rPr>
        <w:t>ым</w:t>
      </w:r>
      <w:r w:rsidRPr="005705EC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подтверждается  протоколом №2601307</w:t>
      </w:r>
      <w:r w:rsidRPr="005705EC">
        <w:rPr>
          <w:sz w:val="28"/>
          <w:szCs w:val="28"/>
        </w:rPr>
        <w:t xml:space="preserve">  об административном правонарушении от </w:t>
      </w:r>
      <w:r>
        <w:rPr>
          <w:sz w:val="28"/>
          <w:szCs w:val="28"/>
        </w:rPr>
        <w:t>12 февраля 2022</w:t>
      </w:r>
      <w:r w:rsidRPr="005705EC">
        <w:rPr>
          <w:sz w:val="28"/>
          <w:szCs w:val="28"/>
        </w:rPr>
        <w:t xml:space="preserve"> года (л.д.2</w:t>
      </w:r>
      <w:r>
        <w:rPr>
          <w:sz w:val="28"/>
          <w:szCs w:val="28"/>
        </w:rPr>
        <w:t>-3</w:t>
      </w:r>
      <w:r w:rsidRPr="005705EC">
        <w:rPr>
          <w:sz w:val="28"/>
          <w:szCs w:val="28"/>
        </w:rPr>
        <w:t xml:space="preserve">); </w:t>
      </w:r>
      <w:r>
        <w:rPr>
          <w:sz w:val="28"/>
          <w:szCs w:val="28"/>
        </w:rPr>
        <w:t>письменным объяснением сотрудника полиции (л.д.4)</w:t>
      </w:r>
      <w:r w:rsidRPr="005705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сообщением 02 (л.д.5), </w:t>
      </w:r>
      <w:r w:rsidRPr="005705EC"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>Нижнекамского городского суда Республики Татарстан от 18 июня 2021 года</w:t>
      </w:r>
      <w:r w:rsidRPr="005705EC">
        <w:rPr>
          <w:sz w:val="28"/>
          <w:szCs w:val="28"/>
        </w:rPr>
        <w:t xml:space="preserve"> </w:t>
      </w:r>
      <w:r w:rsidR="00343ED7">
        <w:rPr>
          <w:sz w:val="28"/>
          <w:szCs w:val="28"/>
        </w:rPr>
        <w:t>(л.д.7</w:t>
      </w:r>
      <w:r>
        <w:rPr>
          <w:sz w:val="28"/>
          <w:szCs w:val="28"/>
        </w:rPr>
        <w:t>-9)</w:t>
      </w:r>
      <w:r w:rsidRPr="005705EC">
        <w:rPr>
          <w:sz w:val="28"/>
          <w:szCs w:val="28"/>
        </w:rPr>
        <w:t xml:space="preserve">; </w:t>
      </w:r>
      <w:r w:rsidR="00343ED7">
        <w:rPr>
          <w:sz w:val="28"/>
          <w:szCs w:val="28"/>
        </w:rPr>
        <w:t>уведомлением (л.д.10</w:t>
      </w:r>
      <w:r w:rsidRPr="005705EC">
        <w:rPr>
          <w:sz w:val="28"/>
          <w:szCs w:val="28"/>
        </w:rPr>
        <w:t xml:space="preserve">), </w:t>
      </w:r>
      <w:r w:rsidR="00343ED7">
        <w:rPr>
          <w:sz w:val="28"/>
          <w:szCs w:val="28"/>
        </w:rPr>
        <w:t xml:space="preserve">постановлением мирового судьи </w:t>
      </w:r>
      <w:r w:rsidRPr="005705EC" w:rsidR="00343ED7">
        <w:rPr>
          <w:sz w:val="28"/>
          <w:szCs w:val="28"/>
        </w:rPr>
        <w:t xml:space="preserve">судебного участка № 4 по Зеленодольскому судебному району Республики Татарстан </w:t>
      </w:r>
      <w:r w:rsidR="00343ED7">
        <w:rPr>
          <w:sz w:val="28"/>
          <w:szCs w:val="28"/>
        </w:rPr>
        <w:t xml:space="preserve">от 2 сентября 2021 г. (л.д.13); </w:t>
      </w:r>
      <w:r w:rsidRPr="005705EC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>Р. Ю. Логашин</w:t>
      </w:r>
      <w:r w:rsidRPr="005705EC">
        <w:rPr>
          <w:sz w:val="28"/>
          <w:szCs w:val="28"/>
        </w:rPr>
        <w:t xml:space="preserve">а в суде. </w:t>
      </w:r>
    </w:p>
    <w:p w:rsidR="008A40D0" w:rsidRPr="005705EC" w:rsidP="008A40D0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705EC">
        <w:rPr>
          <w:sz w:val="28"/>
          <w:szCs w:val="28"/>
        </w:rPr>
        <w:t>Оснований подвергать сомнению эти доказательства не имеется.</w:t>
      </w:r>
    </w:p>
    <w:p w:rsidR="008A40D0" w:rsidRPr="005705EC" w:rsidP="008A40D0">
      <w:pPr>
        <w:pStyle w:val="ConsPlusNormal"/>
        <w:ind w:firstLine="709"/>
        <w:jc w:val="both"/>
        <w:rPr>
          <w:szCs w:val="28"/>
        </w:rPr>
      </w:pPr>
      <w:r w:rsidRPr="005705EC">
        <w:rPr>
          <w:szCs w:val="28"/>
        </w:rPr>
        <w:t xml:space="preserve">  Исходя из собранных материалов и доказательств, полагаю, что вина </w:t>
      </w:r>
      <w:r>
        <w:rPr>
          <w:szCs w:val="28"/>
        </w:rPr>
        <w:t xml:space="preserve">Р. </w:t>
      </w:r>
      <w:r>
        <w:rPr>
          <w:szCs w:val="28"/>
        </w:rPr>
        <w:t>Ю. Логашин</w:t>
      </w:r>
      <w:r w:rsidRPr="005705EC">
        <w:rPr>
          <w:szCs w:val="28"/>
        </w:rPr>
        <w:t>а в совершении административного правонару</w:t>
      </w:r>
      <w:r w:rsidR="00343ED7">
        <w:rPr>
          <w:szCs w:val="28"/>
        </w:rPr>
        <w:t>шения, предусмотренного частью 3</w:t>
      </w:r>
      <w:r w:rsidRPr="005705EC">
        <w:rPr>
          <w:szCs w:val="28"/>
        </w:rPr>
        <w:t xml:space="preserve"> статьи 19.24 Кодекса Российской Федерации об административных правонарушениях, установлена и доказана.</w:t>
      </w:r>
    </w:p>
    <w:p w:rsidR="008A40D0" w:rsidRPr="003D529C" w:rsidP="008A40D0">
      <w:pPr>
        <w:pStyle w:val="BodyTextIndent"/>
        <w:spacing w:after="0"/>
        <w:ind w:left="0"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Р. Ю. </w:t>
      </w:r>
      <w:r>
        <w:rPr>
          <w:sz w:val="28"/>
          <w:szCs w:val="28"/>
        </w:rPr>
        <w:t>Логашиным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административного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A40D0" w:rsidP="008A40D0">
      <w:pPr>
        <w:autoSpaceDE w:val="0"/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  <w:r w:rsidRPr="003D529C">
        <w:rPr>
          <w:sz w:val="28"/>
          <w:szCs w:val="28"/>
        </w:rPr>
        <w:t>В качестве обстоятельств, смягчающ</w:t>
      </w:r>
      <w:r>
        <w:rPr>
          <w:sz w:val="28"/>
          <w:szCs w:val="28"/>
        </w:rPr>
        <w:t>их</w:t>
      </w:r>
      <w:r w:rsidRPr="003D529C">
        <w:rPr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sz w:val="28"/>
          <w:szCs w:val="28"/>
        </w:rPr>
        <w:t xml:space="preserve"> и раскаяние в содеянном</w:t>
      </w:r>
      <w:r w:rsidRPr="003D529C">
        <w:rPr>
          <w:sz w:val="28"/>
          <w:szCs w:val="28"/>
        </w:rPr>
        <w:t>.</w:t>
      </w:r>
    </w:p>
    <w:p w:rsidR="008A40D0" w:rsidRPr="00F979B2" w:rsidP="008A40D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F979B2">
        <w:rPr>
          <w:sz w:val="28"/>
          <w:szCs w:val="28"/>
        </w:rPr>
        <w:t>Отягчающим административную ответственн</w:t>
      </w:r>
      <w:r>
        <w:rPr>
          <w:sz w:val="28"/>
          <w:szCs w:val="28"/>
        </w:rPr>
        <w:t xml:space="preserve">ость обстоятельством, согласно </w:t>
      </w:r>
      <w:r w:rsidRPr="00F979B2">
        <w:rPr>
          <w:sz w:val="28"/>
          <w:szCs w:val="28"/>
        </w:rPr>
        <w:t>пункту 2 части 1 статьи 4.3 Кодекса Российской Федерации об административных правонарушениях, признается повторное совершение однородного админис</w:t>
      </w:r>
      <w:r>
        <w:rPr>
          <w:sz w:val="28"/>
          <w:szCs w:val="28"/>
        </w:rPr>
        <w:t>тративного правонаруш</w:t>
      </w:r>
      <w:r w:rsidR="00343ED7">
        <w:rPr>
          <w:sz w:val="28"/>
          <w:szCs w:val="28"/>
        </w:rPr>
        <w:t>ения (л.д.12</w:t>
      </w:r>
      <w:r w:rsidRPr="00F979B2">
        <w:rPr>
          <w:sz w:val="28"/>
          <w:szCs w:val="28"/>
        </w:rPr>
        <w:t>).</w:t>
      </w:r>
    </w:p>
    <w:p w:rsidR="008A40D0" w:rsidRPr="005705EC" w:rsidP="008A40D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705EC">
        <w:rPr>
          <w:sz w:val="28"/>
          <w:szCs w:val="28"/>
        </w:rPr>
        <w:t>В соответствии с часть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8A40D0" w:rsidRPr="005705EC" w:rsidP="008A40D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705EC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 xml:space="preserve">Р. Ю. </w:t>
      </w:r>
      <w:r>
        <w:rPr>
          <w:sz w:val="28"/>
          <w:szCs w:val="28"/>
        </w:rPr>
        <w:t>Логашин</w:t>
      </w:r>
      <w:r w:rsidRPr="005705EC">
        <w:rPr>
          <w:sz w:val="28"/>
          <w:szCs w:val="28"/>
        </w:rPr>
        <w:t>у</w:t>
      </w:r>
      <w:r w:rsidRPr="005705EC">
        <w:rPr>
          <w:sz w:val="28"/>
          <w:szCs w:val="28"/>
        </w:rPr>
        <w:t xml:space="preserve"> наказание в виде административного ареста. </w:t>
      </w:r>
    </w:p>
    <w:p w:rsidR="008A40D0" w:rsidRPr="005705EC" w:rsidP="008A40D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705EC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8A40D0" w:rsidRPr="005705EC" w:rsidP="008A40D0">
      <w:pPr>
        <w:tabs>
          <w:tab w:val="left" w:pos="9900"/>
        </w:tabs>
        <w:ind w:firstLine="709"/>
        <w:jc w:val="both"/>
        <w:rPr>
          <w:b/>
          <w:sz w:val="28"/>
          <w:szCs w:val="28"/>
        </w:rPr>
      </w:pPr>
      <w:r w:rsidRPr="005705EC">
        <w:rPr>
          <w:sz w:val="28"/>
          <w:szCs w:val="28"/>
        </w:rPr>
        <w:t>Руководствуясь статьями 29.9, 29.10 Кодекса Российской  Федерации об административных правонарушениях, мировой судья</w:t>
      </w:r>
      <w:r w:rsidRPr="005705EC">
        <w:rPr>
          <w:b/>
          <w:sz w:val="28"/>
          <w:szCs w:val="28"/>
        </w:rPr>
        <w:t xml:space="preserve">   </w:t>
      </w:r>
    </w:p>
    <w:p w:rsidR="008A40D0" w:rsidRPr="005705EC" w:rsidP="008A40D0">
      <w:pPr>
        <w:tabs>
          <w:tab w:val="left" w:pos="9900"/>
        </w:tabs>
        <w:ind w:firstLine="709"/>
        <w:jc w:val="both"/>
        <w:rPr>
          <w:b/>
          <w:sz w:val="28"/>
          <w:szCs w:val="28"/>
        </w:rPr>
      </w:pPr>
    </w:p>
    <w:p w:rsidR="008A40D0" w:rsidRPr="005705EC" w:rsidP="008A40D0">
      <w:pPr>
        <w:pStyle w:val="BodyTextIndent3"/>
        <w:jc w:val="center"/>
        <w:rPr>
          <w:szCs w:val="28"/>
        </w:rPr>
      </w:pPr>
      <w:r w:rsidRPr="005705EC">
        <w:rPr>
          <w:szCs w:val="28"/>
        </w:rPr>
        <w:t xml:space="preserve">  ПОСТАНОВИЛ:</w:t>
      </w:r>
    </w:p>
    <w:p w:rsidR="008A40D0" w:rsidRPr="005705EC" w:rsidP="008A40D0">
      <w:pPr>
        <w:pStyle w:val="BodyTextIndent3"/>
        <w:ind w:left="284"/>
        <w:jc w:val="center"/>
        <w:rPr>
          <w:b/>
          <w:szCs w:val="28"/>
        </w:rPr>
      </w:pPr>
    </w:p>
    <w:p w:rsidR="008A40D0" w:rsidRPr="005705EC" w:rsidP="008A40D0">
      <w:pPr>
        <w:pStyle w:val="BodyTextIndent3"/>
        <w:ind w:firstLine="709"/>
        <w:rPr>
          <w:szCs w:val="28"/>
        </w:rPr>
      </w:pPr>
      <w:r>
        <w:rPr>
          <w:szCs w:val="28"/>
        </w:rPr>
        <w:t>п</w:t>
      </w:r>
      <w:r w:rsidRPr="005705EC">
        <w:rPr>
          <w:szCs w:val="28"/>
        </w:rPr>
        <w:t xml:space="preserve">ризнать </w:t>
      </w:r>
      <w:r>
        <w:rPr>
          <w:szCs w:val="28"/>
        </w:rPr>
        <w:t>Р</w:t>
      </w:r>
      <w:r w:rsidR="00E2003A">
        <w:rPr>
          <w:szCs w:val="28"/>
        </w:rPr>
        <w:t>.</w:t>
      </w:r>
      <w:r>
        <w:rPr>
          <w:szCs w:val="28"/>
        </w:rPr>
        <w:t>Ю</w:t>
      </w:r>
      <w:r w:rsidR="00E2003A">
        <w:rPr>
          <w:szCs w:val="28"/>
        </w:rPr>
        <w:t>.</w:t>
      </w:r>
      <w:r>
        <w:rPr>
          <w:szCs w:val="28"/>
        </w:rPr>
        <w:t xml:space="preserve"> Логашина </w:t>
      </w:r>
      <w:r w:rsidRPr="005705EC">
        <w:rPr>
          <w:szCs w:val="28"/>
        </w:rPr>
        <w:t>виновным в совершении административного правонарушения, предус</w:t>
      </w:r>
      <w:r w:rsidR="006434C5">
        <w:rPr>
          <w:szCs w:val="28"/>
        </w:rPr>
        <w:t>мотренного ч.3</w:t>
      </w:r>
      <w:r w:rsidRPr="005705EC">
        <w:rPr>
          <w:szCs w:val="28"/>
        </w:rPr>
        <w:t xml:space="preserve"> ст. 19.24 Кодекса Российской  Федерации об административных правонарушениях, назначить ему административное наказание в виде ад</w:t>
      </w:r>
      <w:r w:rsidR="006434C5">
        <w:rPr>
          <w:szCs w:val="28"/>
        </w:rPr>
        <w:t>министративного ареста на срок 10 (деся</w:t>
      </w:r>
      <w:r w:rsidRPr="005705EC">
        <w:rPr>
          <w:szCs w:val="28"/>
        </w:rPr>
        <w:t>ть) суток, зачесть в срок отбытия</w:t>
      </w:r>
      <w:r w:rsidR="00343ED7">
        <w:rPr>
          <w:szCs w:val="28"/>
        </w:rPr>
        <w:t xml:space="preserve"> наказания время задержания с 03 часов 3</w:t>
      </w:r>
      <w:r>
        <w:rPr>
          <w:szCs w:val="28"/>
        </w:rPr>
        <w:t xml:space="preserve">0 минут </w:t>
      </w:r>
      <w:r w:rsidR="00343ED7">
        <w:rPr>
          <w:szCs w:val="28"/>
        </w:rPr>
        <w:t>1</w:t>
      </w:r>
      <w:r>
        <w:rPr>
          <w:szCs w:val="28"/>
        </w:rPr>
        <w:t xml:space="preserve">2 </w:t>
      </w:r>
      <w:r w:rsidR="00343ED7">
        <w:rPr>
          <w:szCs w:val="28"/>
        </w:rPr>
        <w:t>февраля 2022</w:t>
      </w:r>
      <w:r w:rsidRPr="005705EC">
        <w:rPr>
          <w:szCs w:val="28"/>
        </w:rPr>
        <w:t xml:space="preserve"> года. </w:t>
      </w:r>
    </w:p>
    <w:p w:rsidR="008A40D0" w:rsidRPr="005705EC" w:rsidP="008A40D0">
      <w:pPr>
        <w:pStyle w:val="BodyTextIndent3"/>
        <w:ind w:firstLine="709"/>
        <w:rPr>
          <w:szCs w:val="28"/>
        </w:rPr>
      </w:pPr>
      <w:r w:rsidRPr="005705EC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8A40D0" w:rsidRPr="005705EC" w:rsidP="008A40D0">
      <w:pPr>
        <w:ind w:right="-5"/>
        <w:jc w:val="both"/>
        <w:rPr>
          <w:sz w:val="28"/>
          <w:szCs w:val="28"/>
        </w:rPr>
      </w:pPr>
    </w:p>
    <w:p w:rsidR="008A40D0" w:rsidRPr="005705EC" w:rsidP="008A40D0">
      <w:pPr>
        <w:ind w:right="-5"/>
        <w:jc w:val="both"/>
        <w:rPr>
          <w:sz w:val="28"/>
          <w:szCs w:val="28"/>
        </w:rPr>
      </w:pPr>
      <w:r w:rsidRPr="005705EC">
        <w:rPr>
          <w:sz w:val="28"/>
          <w:szCs w:val="28"/>
        </w:rPr>
        <w:t>Мировой судья: подпись</w:t>
      </w:r>
    </w:p>
    <w:p w:rsidR="008A40D0" w:rsidRPr="005705EC" w:rsidP="008A40D0">
      <w:pPr>
        <w:ind w:right="-5"/>
        <w:jc w:val="both"/>
        <w:rPr>
          <w:sz w:val="28"/>
          <w:szCs w:val="28"/>
        </w:rPr>
      </w:pPr>
      <w:r w:rsidRPr="005705EC">
        <w:rPr>
          <w:sz w:val="28"/>
          <w:szCs w:val="28"/>
        </w:rPr>
        <w:t>Копия верна.</w:t>
      </w:r>
    </w:p>
    <w:p w:rsidR="008A40D0" w:rsidRPr="005705EC" w:rsidP="008A40D0">
      <w:pPr>
        <w:ind w:right="-5"/>
        <w:jc w:val="both"/>
        <w:rPr>
          <w:sz w:val="28"/>
          <w:szCs w:val="28"/>
        </w:rPr>
      </w:pPr>
      <w:r w:rsidRPr="005705EC">
        <w:rPr>
          <w:sz w:val="28"/>
          <w:szCs w:val="28"/>
        </w:rPr>
        <w:t>Мировой судья судебного участка № 4</w:t>
      </w:r>
    </w:p>
    <w:p w:rsidR="008A40D0" w:rsidRPr="005705EC" w:rsidP="008A40D0">
      <w:pPr>
        <w:rPr>
          <w:sz w:val="28"/>
          <w:szCs w:val="28"/>
        </w:rPr>
      </w:pPr>
      <w:r w:rsidRPr="005705EC">
        <w:rPr>
          <w:sz w:val="28"/>
          <w:szCs w:val="28"/>
        </w:rPr>
        <w:t xml:space="preserve">по Зеленодольскому судебному району </w:t>
      </w:r>
    </w:p>
    <w:p w:rsidR="008A40D0" w:rsidRPr="005705EC" w:rsidP="008A40D0">
      <w:pPr>
        <w:rPr>
          <w:sz w:val="28"/>
          <w:szCs w:val="28"/>
        </w:rPr>
      </w:pPr>
      <w:r w:rsidRPr="005705EC">
        <w:rPr>
          <w:sz w:val="28"/>
          <w:szCs w:val="28"/>
        </w:rPr>
        <w:t>Республики Татарстан</w:t>
      </w:r>
      <w:r w:rsidRPr="005705EC">
        <w:rPr>
          <w:sz w:val="28"/>
          <w:szCs w:val="28"/>
        </w:rPr>
        <w:tab/>
      </w:r>
      <w:r w:rsidRPr="005705EC">
        <w:rPr>
          <w:sz w:val="28"/>
          <w:szCs w:val="28"/>
        </w:rPr>
        <w:tab/>
      </w:r>
      <w:r w:rsidRPr="005705EC">
        <w:rPr>
          <w:sz w:val="28"/>
          <w:szCs w:val="28"/>
        </w:rPr>
        <w:tab/>
      </w:r>
      <w:r w:rsidRPr="005705EC">
        <w:rPr>
          <w:sz w:val="28"/>
          <w:szCs w:val="28"/>
        </w:rPr>
        <w:tab/>
      </w:r>
      <w:r w:rsidRPr="005705EC">
        <w:rPr>
          <w:sz w:val="28"/>
          <w:szCs w:val="28"/>
        </w:rPr>
        <w:tab/>
      </w:r>
      <w:r w:rsidRPr="005705EC">
        <w:rPr>
          <w:sz w:val="28"/>
          <w:szCs w:val="28"/>
        </w:rPr>
        <w:tab/>
      </w:r>
      <w:r w:rsidRPr="005705EC">
        <w:rPr>
          <w:sz w:val="28"/>
          <w:szCs w:val="28"/>
        </w:rPr>
        <w:tab/>
        <w:t xml:space="preserve">          А. Р. Низамова</w:t>
      </w:r>
    </w:p>
    <w:p w:rsidR="00071634"/>
    <w:sectPr w:rsidSect="00CD3652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D0"/>
    <w:rsid w:val="00071634"/>
    <w:rsid w:val="000C60DA"/>
    <w:rsid w:val="0012325D"/>
    <w:rsid w:val="00343ED7"/>
    <w:rsid w:val="003D529C"/>
    <w:rsid w:val="005346CB"/>
    <w:rsid w:val="005705EC"/>
    <w:rsid w:val="006434C5"/>
    <w:rsid w:val="00720688"/>
    <w:rsid w:val="007651D9"/>
    <w:rsid w:val="008A40D0"/>
    <w:rsid w:val="00946226"/>
    <w:rsid w:val="00A81845"/>
    <w:rsid w:val="00CB06BE"/>
    <w:rsid w:val="00E2003A"/>
    <w:rsid w:val="00F9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A40D0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A40D0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BodyTextIndent3">
    <w:name w:val="Body Text Indent 3"/>
    <w:basedOn w:val="Normal"/>
    <w:link w:val="3"/>
    <w:rsid w:val="008A40D0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A40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Caption">
    <w:name w:val="caption"/>
    <w:basedOn w:val="Normal"/>
    <w:qFormat/>
    <w:rsid w:val="008A40D0"/>
    <w:pPr>
      <w:jc w:val="center"/>
    </w:pPr>
    <w:rPr>
      <w:b/>
      <w:szCs w:val="20"/>
    </w:rPr>
  </w:style>
  <w:style w:type="paragraph" w:styleId="BodyText">
    <w:name w:val="Body Text"/>
    <w:basedOn w:val="Normal"/>
    <w:link w:val="a"/>
    <w:uiPriority w:val="99"/>
    <w:semiHidden/>
    <w:unhideWhenUsed/>
    <w:rsid w:val="008A40D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8A4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8A40D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8A4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4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A40D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A4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346C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346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