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014" w:rsidRPr="00CF648D" w:rsidP="00B66014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B66014" w:rsidRPr="0086486A" w:rsidP="00B66014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322/1/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B66014" w:rsidRPr="0098329D" w:rsidP="00B66014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0100-01-2022-001908-97</w:t>
      </w:r>
    </w:p>
    <w:p w:rsidR="00B66014" w:rsidRPr="0086486A" w:rsidP="00B66014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B66014" w:rsidRPr="0086486A" w:rsidP="00B66014">
      <w:pPr>
        <w:pStyle w:val="Title"/>
        <w:rPr>
          <w:szCs w:val="28"/>
        </w:rPr>
      </w:pPr>
    </w:p>
    <w:p w:rsidR="00B66014" w:rsidP="00B66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B66014" w:rsidRPr="0086486A" w:rsidP="00B66014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B66014" w:rsidRPr="0086486A" w:rsidP="00B66014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B66014" w:rsidP="00B66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К</w:t>
      </w:r>
      <w:r w:rsidR="00F114D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114D7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F114D7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517EE0">
        <w:rPr>
          <w:sz w:val="28"/>
          <w:szCs w:val="28"/>
        </w:rPr>
        <w:t xml:space="preserve"> к административной ответственности  привлекалась</w:t>
      </w:r>
      <w:r>
        <w:rPr>
          <w:sz w:val="28"/>
          <w:szCs w:val="28"/>
        </w:rPr>
        <w:t xml:space="preserve">, </w:t>
      </w:r>
    </w:p>
    <w:p w:rsidR="00B66014" w:rsidRPr="00C16506" w:rsidP="00B6601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66014" w:rsidP="00B66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 мая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01:39 часов </w:t>
      </w:r>
      <w:r>
        <w:rPr>
          <w:sz w:val="28"/>
          <w:szCs w:val="28"/>
        </w:rPr>
        <w:t>Хуснутдинова</w:t>
      </w:r>
      <w:r>
        <w:rPr>
          <w:sz w:val="28"/>
          <w:szCs w:val="28"/>
        </w:rPr>
        <w:t xml:space="preserve"> К.А.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F114D7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B66014" w:rsidRPr="00517EE0" w:rsidP="00B66014">
      <w:pPr>
        <w:ind w:firstLine="540"/>
        <w:jc w:val="both"/>
        <w:rPr>
          <w:sz w:val="28"/>
          <w:szCs w:val="28"/>
        </w:rPr>
      </w:pPr>
      <w:r w:rsidRPr="00303FCE">
        <w:rPr>
          <w:sz w:val="28"/>
          <w:szCs w:val="28"/>
        </w:rPr>
        <w:t>Хуснутдинова</w:t>
      </w:r>
      <w:r w:rsidRPr="00303FCE"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</w:t>
      </w:r>
      <w:r w:rsidRPr="00517EE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517EE0">
        <w:rPr>
          <w:sz w:val="28"/>
          <w:szCs w:val="28"/>
        </w:rPr>
        <w:t>Извещена</w:t>
      </w:r>
      <w:r w:rsidRPr="00517EE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B66014" w:rsidRPr="002E2A08" w:rsidP="00B66014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517EE0">
        <w:rPr>
          <w:sz w:val="28"/>
          <w:szCs w:val="28"/>
        </w:rPr>
        <w:t xml:space="preserve"> отсутствие</w:t>
      </w:r>
      <w:r w:rsidRPr="002E2A08">
        <w:rPr>
          <w:sz w:val="28"/>
          <w:szCs w:val="28"/>
        </w:rPr>
        <w:t>.</w:t>
      </w:r>
    </w:p>
    <w:p w:rsidR="00B66014" w:rsidP="00B66014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B66014" w:rsidP="00B66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B66014" w:rsidP="00B66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03FCE">
        <w:rPr>
          <w:sz w:val="28"/>
          <w:szCs w:val="28"/>
        </w:rPr>
        <w:t>Хуснутдинов</w:t>
      </w:r>
      <w:r>
        <w:rPr>
          <w:sz w:val="28"/>
          <w:szCs w:val="28"/>
        </w:rPr>
        <w:t>ой</w:t>
      </w:r>
      <w:r w:rsidRPr="00303FCE">
        <w:rPr>
          <w:sz w:val="28"/>
          <w:szCs w:val="28"/>
        </w:rPr>
        <w:t xml:space="preserve"> К.А.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B66014" w:rsidP="00B66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(л.д.1,6);</w:t>
      </w:r>
    </w:p>
    <w:p w:rsidR="00B66014" w:rsidP="00B66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303FCE">
        <w:rPr>
          <w:sz w:val="28"/>
          <w:szCs w:val="28"/>
        </w:rPr>
        <w:t>Хуснутдинов</w:t>
      </w:r>
      <w:r>
        <w:rPr>
          <w:sz w:val="28"/>
          <w:szCs w:val="28"/>
        </w:rPr>
        <w:t>ой</w:t>
      </w:r>
      <w:r w:rsidRPr="00303FCE"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от 08.05.2022 года в 01:39 часов о нанесения ей телесных повреждений сожителем (л.д.7);</w:t>
      </w:r>
    </w:p>
    <w:p w:rsidR="00B66014" w:rsidP="00B66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</w:t>
      </w:r>
      <w:r w:rsidRPr="00303FCE">
        <w:rPr>
          <w:sz w:val="28"/>
          <w:szCs w:val="28"/>
        </w:rPr>
        <w:t xml:space="preserve">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К.А., в котором она просит прекратить всякие разбирательства по факту её обращения в отдел полиции 08.05.2022 года (л.д.5);</w:t>
      </w:r>
    </w:p>
    <w:p w:rsidR="00B66014" w:rsidP="00B66014">
      <w:pPr>
        <w:ind w:firstLine="540"/>
        <w:jc w:val="both"/>
        <w:rPr>
          <w:sz w:val="28"/>
          <w:szCs w:val="28"/>
        </w:rPr>
      </w:pPr>
      <w:r w:rsidRPr="006C0D22">
        <w:rPr>
          <w:sz w:val="28"/>
          <w:szCs w:val="28"/>
        </w:rPr>
        <w:t xml:space="preserve">- рапортом УУП отдела МВД России </w:t>
      </w:r>
      <w:r>
        <w:rPr>
          <w:sz w:val="28"/>
          <w:szCs w:val="28"/>
        </w:rPr>
        <w:t>К</w:t>
      </w:r>
      <w:r w:rsidR="00F114D7">
        <w:rPr>
          <w:sz w:val="28"/>
          <w:szCs w:val="28"/>
        </w:rPr>
        <w:t>.</w:t>
      </w:r>
      <w:r>
        <w:rPr>
          <w:sz w:val="28"/>
          <w:szCs w:val="28"/>
        </w:rPr>
        <w:t>Е.Ю.</w:t>
      </w:r>
      <w:r w:rsidRPr="006C0D22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8</w:t>
      </w:r>
      <w:r w:rsidRPr="006C0D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66014" w:rsidRPr="0026152A" w:rsidP="00B6601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303FCE">
        <w:rPr>
          <w:sz w:val="28"/>
          <w:szCs w:val="28"/>
        </w:rPr>
        <w:t>Хуснутдинов</w:t>
      </w:r>
      <w:r>
        <w:rPr>
          <w:sz w:val="28"/>
          <w:szCs w:val="28"/>
        </w:rPr>
        <w:t>ой</w:t>
      </w:r>
      <w:r w:rsidRPr="00303FCE">
        <w:rPr>
          <w:sz w:val="28"/>
          <w:szCs w:val="28"/>
        </w:rPr>
        <w:t xml:space="preserve"> К.А.</w:t>
      </w:r>
      <w:r w:rsidRPr="001D6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B66014" w:rsidRPr="00BE7C32" w:rsidP="00B66014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B66014" w:rsidP="00B66014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B66014" w:rsidRPr="0086486A" w:rsidP="00B66014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B66014" w:rsidP="00B660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B66014" w:rsidRPr="0086486A" w:rsidP="00B66014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303FCE">
        <w:rPr>
          <w:szCs w:val="28"/>
        </w:rPr>
        <w:t>Хуснутдинов</w:t>
      </w:r>
      <w:r>
        <w:rPr>
          <w:szCs w:val="28"/>
        </w:rPr>
        <w:t>у</w:t>
      </w:r>
      <w:r w:rsidRPr="00303FCE">
        <w:rPr>
          <w:szCs w:val="28"/>
        </w:rPr>
        <w:t xml:space="preserve"> К</w:t>
      </w:r>
      <w:r w:rsidR="00F114D7">
        <w:rPr>
          <w:szCs w:val="28"/>
        </w:rPr>
        <w:t>.</w:t>
      </w:r>
      <w:r w:rsidRPr="00303FCE">
        <w:rPr>
          <w:szCs w:val="28"/>
        </w:rPr>
        <w:t>А</w:t>
      </w:r>
      <w:r w:rsidR="00F114D7">
        <w:rPr>
          <w:szCs w:val="28"/>
        </w:rPr>
        <w:t>.</w:t>
      </w:r>
      <w:r w:rsidRPr="00303FCE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B66014" w:rsidP="00B66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28723309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B66014" w:rsidP="00B66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B66014" w:rsidRPr="0086486A" w:rsidP="00B66014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B66014" w:rsidRPr="0086486A" w:rsidP="00B66014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B66014" w:rsidP="00B66014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Мировой судья: </w:t>
      </w:r>
    </w:p>
    <w:p w:rsidR="002960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EF"/>
    <w:rsid w:val="001D6836"/>
    <w:rsid w:val="0026152A"/>
    <w:rsid w:val="002960D3"/>
    <w:rsid w:val="002C5814"/>
    <w:rsid w:val="002E2A08"/>
    <w:rsid w:val="00303FCE"/>
    <w:rsid w:val="003575C7"/>
    <w:rsid w:val="00453AB7"/>
    <w:rsid w:val="004A0952"/>
    <w:rsid w:val="00517EE0"/>
    <w:rsid w:val="006C0D22"/>
    <w:rsid w:val="0086486A"/>
    <w:rsid w:val="0098329D"/>
    <w:rsid w:val="00A223C4"/>
    <w:rsid w:val="00A56BFF"/>
    <w:rsid w:val="00AA4E4B"/>
    <w:rsid w:val="00B30C39"/>
    <w:rsid w:val="00B31431"/>
    <w:rsid w:val="00B66014"/>
    <w:rsid w:val="00BE7C32"/>
    <w:rsid w:val="00C16506"/>
    <w:rsid w:val="00CF648D"/>
    <w:rsid w:val="00F114D7"/>
    <w:rsid w:val="00F44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601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66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66014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66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6601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660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