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A6A" w:rsidRPr="001E2B71" w:rsidP="00613A6A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</w:rPr>
      </w:pPr>
      <w:r w:rsidRPr="001E2B71">
        <w:rPr>
          <w:sz w:val="28"/>
        </w:rPr>
        <w:t>УИД 16</w:t>
      </w:r>
      <w:r w:rsidRPr="001E2B71">
        <w:rPr>
          <w:sz w:val="28"/>
          <w:lang w:val="en-US"/>
        </w:rPr>
        <w:t>MS</w:t>
      </w:r>
      <w:r w:rsidRPr="001E2B71">
        <w:rPr>
          <w:sz w:val="28"/>
        </w:rPr>
        <w:t>0089-01-202</w:t>
      </w:r>
      <w:r w:rsidRPr="001E2B71" w:rsidR="0082123F">
        <w:rPr>
          <w:sz w:val="28"/>
        </w:rPr>
        <w:t>2</w:t>
      </w:r>
      <w:r w:rsidRPr="001E2B71">
        <w:rPr>
          <w:sz w:val="28"/>
        </w:rPr>
        <w:t>-00</w:t>
      </w:r>
      <w:r w:rsidRPr="001E2B71" w:rsidR="0099354A">
        <w:rPr>
          <w:sz w:val="28"/>
        </w:rPr>
        <w:t>2971-13</w:t>
      </w:r>
    </w:p>
    <w:p w:rsidR="00C6094F" w:rsidRPr="001E2B71" w:rsidP="00613A6A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1E2B71">
        <w:rPr>
          <w:sz w:val="28"/>
          <w:szCs w:val="28"/>
        </w:rPr>
        <w:t xml:space="preserve">Дело № </w:t>
      </w:r>
      <w:r w:rsidRPr="001E2B71" w:rsidR="00CF67CB">
        <w:rPr>
          <w:sz w:val="28"/>
          <w:szCs w:val="28"/>
        </w:rPr>
        <w:t>5-8</w:t>
      </w:r>
      <w:r w:rsidRPr="001E2B71" w:rsidR="0099354A">
        <w:rPr>
          <w:sz w:val="28"/>
          <w:szCs w:val="28"/>
        </w:rPr>
        <w:t>-428</w:t>
      </w:r>
      <w:r w:rsidRPr="001E2B71">
        <w:rPr>
          <w:sz w:val="28"/>
          <w:szCs w:val="28"/>
        </w:rPr>
        <w:t>/202</w:t>
      </w:r>
      <w:r w:rsidRPr="001E2B71" w:rsidR="0099354A">
        <w:rPr>
          <w:sz w:val="28"/>
          <w:szCs w:val="28"/>
        </w:rPr>
        <w:t>2</w:t>
      </w:r>
    </w:p>
    <w:p w:rsidR="00C6094F" w:rsidRPr="001E2B71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094F" w:rsidRPr="001E2B71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1E2B71">
        <w:rPr>
          <w:sz w:val="28"/>
          <w:szCs w:val="28"/>
        </w:rPr>
        <w:t>ПОСТАНОВЛЕНИЕ</w:t>
      </w:r>
    </w:p>
    <w:p w:rsidR="00672486" w:rsidRPr="001E2B71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094F" w:rsidRPr="001E2B71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 w:rsidRPr="001E2B71">
        <w:rPr>
          <w:sz w:val="28"/>
          <w:szCs w:val="28"/>
        </w:rPr>
        <w:t>9</w:t>
      </w:r>
      <w:r w:rsidRPr="001E2B71" w:rsidR="0000262D">
        <w:rPr>
          <w:sz w:val="28"/>
          <w:szCs w:val="28"/>
        </w:rPr>
        <w:t xml:space="preserve"> августа</w:t>
      </w:r>
      <w:r w:rsidRPr="001E2B71">
        <w:rPr>
          <w:sz w:val="28"/>
          <w:szCs w:val="28"/>
        </w:rPr>
        <w:t xml:space="preserve"> 202</w:t>
      </w:r>
      <w:r w:rsidRPr="001E2B71">
        <w:rPr>
          <w:sz w:val="28"/>
          <w:szCs w:val="28"/>
        </w:rPr>
        <w:t>2</w:t>
      </w:r>
      <w:r w:rsidRPr="001E2B71">
        <w:rPr>
          <w:sz w:val="28"/>
          <w:szCs w:val="28"/>
        </w:rPr>
        <w:t xml:space="preserve"> года</w:t>
      </w:r>
      <w:r w:rsidRPr="001E2B71" w:rsidR="00672486">
        <w:rPr>
          <w:sz w:val="28"/>
          <w:szCs w:val="28"/>
        </w:rPr>
        <w:t xml:space="preserve"> </w:t>
      </w:r>
      <w:r w:rsidRPr="001E2B71" w:rsidR="00672486">
        <w:rPr>
          <w:sz w:val="28"/>
          <w:szCs w:val="28"/>
        </w:rPr>
        <w:tab/>
        <w:t xml:space="preserve">  </w:t>
      </w:r>
      <w:r w:rsidRPr="001E2B71">
        <w:rPr>
          <w:sz w:val="28"/>
          <w:szCs w:val="28"/>
        </w:rPr>
        <w:t xml:space="preserve">  город Альметьевск</w:t>
      </w:r>
      <w:r w:rsidRPr="001E2B71">
        <w:rPr>
          <w:sz w:val="28"/>
          <w:szCs w:val="28"/>
        </w:rPr>
        <w:tab/>
        <w:t xml:space="preserve">          </w:t>
      </w:r>
    </w:p>
    <w:p w:rsidR="00C6094F" w:rsidRPr="001E2B71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E2B7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8 по Альметьевскому судебному району Республики Татарстан Рязанов В.В., рассмотрев </w:t>
      </w:r>
      <w:r w:rsidRPr="001E2B71"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1E2B71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системы видеоконференц-связи </w:t>
      </w:r>
      <w:r w:rsidRPr="001E2B7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E2B71"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1E2B71">
        <w:rPr>
          <w:rFonts w:ascii="Times New Roman" w:hAnsi="Times New Roman" w:cs="Times New Roman"/>
          <w:sz w:val="28"/>
          <w:szCs w:val="28"/>
        </w:rPr>
        <w:t xml:space="preserve"> </w:t>
      </w:r>
      <w:r w:rsidRPr="001E2B71" w:rsidR="00277D0E">
        <w:rPr>
          <w:rFonts w:ascii="Times New Roman" w:hAnsi="Times New Roman" w:cs="Times New Roman"/>
          <w:sz w:val="28"/>
          <w:szCs w:val="28"/>
        </w:rPr>
        <w:t xml:space="preserve">частью 1 статьи 20.25 </w:t>
      </w:r>
      <w:r w:rsidRPr="001E2B7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Pr="001E2B71" w:rsidR="0000262D">
        <w:rPr>
          <w:rFonts w:ascii="Times New Roman" w:hAnsi="Times New Roman" w:cs="Times New Roman"/>
          <w:sz w:val="28"/>
          <w:szCs w:val="28"/>
        </w:rPr>
        <w:t>Халилова Т</w:t>
      </w:r>
      <w:r w:rsidR="00534DF0">
        <w:rPr>
          <w:rFonts w:ascii="Times New Roman" w:hAnsi="Times New Roman" w:cs="Times New Roman"/>
          <w:sz w:val="28"/>
          <w:szCs w:val="28"/>
        </w:rPr>
        <w:t>.</w:t>
      </w:r>
      <w:r w:rsidRPr="001E2B71" w:rsidR="0000262D">
        <w:rPr>
          <w:rFonts w:ascii="Times New Roman" w:hAnsi="Times New Roman" w:cs="Times New Roman"/>
          <w:sz w:val="28"/>
          <w:szCs w:val="28"/>
        </w:rPr>
        <w:t>Т</w:t>
      </w:r>
      <w:r w:rsidR="00534DF0">
        <w:rPr>
          <w:rFonts w:ascii="Times New Roman" w:hAnsi="Times New Roman" w:cs="Times New Roman"/>
          <w:sz w:val="28"/>
          <w:szCs w:val="28"/>
        </w:rPr>
        <w:t>.</w:t>
      </w:r>
      <w:r w:rsidRPr="001E2B71" w:rsidR="0000262D">
        <w:rPr>
          <w:rFonts w:ascii="Times New Roman" w:hAnsi="Times New Roman" w:cs="Times New Roman"/>
          <w:sz w:val="28"/>
          <w:szCs w:val="28"/>
        </w:rPr>
        <w:t xml:space="preserve"> оглы</w:t>
      </w:r>
      <w:r w:rsidRPr="001E2B71">
        <w:rPr>
          <w:rFonts w:ascii="Times New Roman" w:hAnsi="Times New Roman" w:cs="Times New Roman"/>
          <w:sz w:val="28"/>
          <w:szCs w:val="28"/>
        </w:rPr>
        <w:t xml:space="preserve">, </w:t>
      </w:r>
      <w:r w:rsidR="00534D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2B71" w:rsidR="0082123F">
        <w:rPr>
          <w:rFonts w:ascii="Times New Roman" w:hAnsi="Times New Roman" w:cs="Times New Roman"/>
          <w:sz w:val="28"/>
          <w:szCs w:val="28"/>
        </w:rPr>
        <w:t>,</w:t>
      </w:r>
    </w:p>
    <w:p w:rsidR="00C6094F" w:rsidRPr="001E2B7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1E2B71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1E2B71">
        <w:rPr>
          <w:sz w:val="28"/>
          <w:szCs w:val="28"/>
        </w:rPr>
        <w:t>УСТАНОВИЛ:</w:t>
      </w:r>
    </w:p>
    <w:p w:rsidR="00C6094F" w:rsidRPr="001E2B71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7281A" w:rsidRPr="001E2B71" w:rsidP="00C7281A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постановлением 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>по делу об административном правонарушении №</w:t>
      </w:r>
      <w:r w:rsidR="00534D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от 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16 мая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202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2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года,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вынесенным в рамках статьи 28.6 Кодекса Российской Федерации об административных правонарушениях,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>Халилов Т.Т.о.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привлечен к административной ответственности, предусмотренной 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частью 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2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стать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>и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>12.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37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и ему назначено административное наказание в виде административного штрафа в размере 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8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>00 (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восьми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>сот)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рублей. </w:t>
      </w:r>
    </w:p>
    <w:p w:rsidR="00986C9B" w:rsidRPr="001E2B71" w:rsidP="00C7281A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26 июля 2022 года.</w:t>
      </w:r>
    </w:p>
    <w:p w:rsidR="00C7281A" w:rsidRPr="001E2B71" w:rsidP="00C7281A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Халиловым Т.Т.о.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, административный штраф в течение установленного законом срока, предусмотренного частью 1 статьи 32.2 Кодекса Российской Федерации об административных правонарушениях, уплачен не был.</w:t>
      </w:r>
    </w:p>
    <w:p w:rsidR="00986C9B" w:rsidRPr="001E2B7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2B71">
        <w:rPr>
          <w:sz w:val="28"/>
          <w:szCs w:val="28"/>
        </w:rPr>
        <w:t>Халилов Т.Т.о.</w:t>
      </w:r>
      <w:r w:rsidRPr="001E2B71" w:rsidR="00C6094F">
        <w:rPr>
          <w:sz w:val="28"/>
          <w:szCs w:val="28"/>
        </w:rPr>
        <w:t xml:space="preserve"> в судебном заседании вину в совершении административного правонарушени</w:t>
      </w:r>
      <w:r w:rsidRPr="001E2B71" w:rsidR="00716029">
        <w:rPr>
          <w:sz w:val="28"/>
          <w:szCs w:val="28"/>
        </w:rPr>
        <w:t>я признал</w:t>
      </w:r>
      <w:r w:rsidRPr="001E2B71" w:rsidR="00A23B9B">
        <w:rPr>
          <w:sz w:val="28"/>
          <w:szCs w:val="28"/>
        </w:rPr>
        <w:t xml:space="preserve">, </w:t>
      </w:r>
      <w:r w:rsidRPr="001E2B71" w:rsidR="00B71CA0">
        <w:rPr>
          <w:sz w:val="28"/>
          <w:szCs w:val="28"/>
        </w:rPr>
        <w:t>в содеянном раскаялся</w:t>
      </w:r>
      <w:r w:rsidRPr="001E2B71" w:rsidR="002524E5">
        <w:rPr>
          <w:sz w:val="28"/>
          <w:szCs w:val="28"/>
        </w:rPr>
        <w:t xml:space="preserve">, суду сообщил, что </w:t>
      </w:r>
      <w:r w:rsidRPr="001E2B71">
        <w:rPr>
          <w:sz w:val="28"/>
          <w:szCs w:val="28"/>
        </w:rPr>
        <w:t xml:space="preserve">штраф </w:t>
      </w:r>
      <w:r w:rsidRPr="001E2B71" w:rsidR="002524E5">
        <w:rPr>
          <w:sz w:val="28"/>
          <w:szCs w:val="28"/>
        </w:rPr>
        <w:t>не упла</w:t>
      </w:r>
      <w:r w:rsidRPr="001E2B71">
        <w:rPr>
          <w:sz w:val="28"/>
          <w:szCs w:val="28"/>
        </w:rPr>
        <w:t xml:space="preserve">чен из-за </w:t>
      </w:r>
      <w:r w:rsidRPr="001E2B71">
        <w:rPr>
          <w:sz w:val="28"/>
          <w:szCs w:val="28"/>
        </w:rPr>
        <w:t>отсутствия о нем информации на портале Федеральной государственной информационной системы «Единый портал государственных и муниципальных услуг (функций)».</w:t>
      </w:r>
    </w:p>
    <w:p w:rsidR="00C052AA" w:rsidRPr="001E2B7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2B71">
        <w:rPr>
          <w:sz w:val="28"/>
          <w:szCs w:val="28"/>
        </w:rPr>
        <w:t xml:space="preserve">Изучив материалы дела, заслушав </w:t>
      </w:r>
      <w:r w:rsidRPr="001E2B71" w:rsidR="0050619B">
        <w:rPr>
          <w:sz w:val="28"/>
          <w:szCs w:val="28"/>
        </w:rPr>
        <w:t>Халилова Т.Т.о.</w:t>
      </w:r>
      <w:r w:rsidRPr="001E2B71">
        <w:rPr>
          <w:sz w:val="28"/>
          <w:szCs w:val="28"/>
        </w:rPr>
        <w:t xml:space="preserve">, </w:t>
      </w:r>
      <w:r w:rsidRPr="001E2B71" w:rsidR="002524E5">
        <w:rPr>
          <w:sz w:val="28"/>
          <w:szCs w:val="28"/>
        </w:rPr>
        <w:t xml:space="preserve">мировой </w:t>
      </w:r>
      <w:r w:rsidRPr="001E2B71">
        <w:rPr>
          <w:sz w:val="28"/>
          <w:szCs w:val="28"/>
        </w:rPr>
        <w:t>суд</w:t>
      </w:r>
      <w:r w:rsidRPr="001E2B71" w:rsidR="002524E5">
        <w:rPr>
          <w:sz w:val="28"/>
          <w:szCs w:val="28"/>
        </w:rPr>
        <w:t>ья</w:t>
      </w:r>
      <w:r w:rsidRPr="001E2B71">
        <w:rPr>
          <w:sz w:val="28"/>
          <w:szCs w:val="28"/>
        </w:rPr>
        <w:t xml:space="preserve"> приходит к следующему.</w:t>
      </w:r>
    </w:p>
    <w:p w:rsidR="00C7281A" w:rsidRPr="001E2B71" w:rsidP="00C7281A">
      <w:pPr>
        <w:shd w:val="clear" w:color="auto" w:fill="FFFFFF"/>
        <w:ind w:left="23" w:right="23" w:firstLine="692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работы на срок до пятидесяти часов.</w:t>
      </w:r>
    </w:p>
    <w:p w:rsidR="00C7281A" w:rsidRPr="001E2B71" w:rsidP="00C7281A">
      <w:pPr>
        <w:ind w:left="23" w:right="23" w:firstLine="692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7281A" w:rsidRPr="001E2B71" w:rsidP="0050619B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Кроме собственного признания, вина 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>Халилова Т.Т.о.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находит свое подтверждение вместе с представленными в материалах дела доказательствами, в числе которых протокол об административном правонарушении; копия постановления по делу об административном правонарушении </w:t>
      </w:r>
      <w:r w:rsidRPr="001E2B71" w:rsidR="00986C9B">
        <w:rPr>
          <w:rFonts w:ascii="Times New Roman" w:eastAsia="Courier New" w:hAnsi="Times New Roman" w:cs="Times New Roman"/>
          <w:color w:val="auto"/>
          <w:sz w:val="28"/>
          <w:szCs w:val="28"/>
        </w:rPr>
        <w:t>№</w:t>
      </w:r>
      <w:r w:rsidR="00534D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2B71" w:rsidR="00986C9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от 16 мая</w:t>
      </w:r>
      <w:r w:rsidRPr="001E2B71" w:rsidR="00105D9A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202</w:t>
      </w:r>
      <w:r w:rsidRPr="001E2B71" w:rsidR="00986C9B">
        <w:rPr>
          <w:rFonts w:ascii="Times New Roman" w:eastAsia="Courier New" w:hAnsi="Times New Roman" w:cs="Times New Roman"/>
          <w:color w:val="auto"/>
          <w:sz w:val="28"/>
          <w:szCs w:val="28"/>
        </w:rPr>
        <w:t>2</w:t>
      </w:r>
      <w:r w:rsidRPr="001E2B71" w:rsidR="00105D9A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>года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вступившего в законную силу </w:t>
      </w:r>
      <w:r w:rsidRPr="001E2B71" w:rsidR="00986C9B">
        <w:rPr>
          <w:rFonts w:ascii="Times New Roman" w:eastAsia="Courier New" w:hAnsi="Times New Roman" w:cs="Times New Roman"/>
          <w:color w:val="auto"/>
          <w:sz w:val="28"/>
          <w:szCs w:val="28"/>
        </w:rPr>
        <w:t>27 мая 2022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года; рапорт должностного лица, составившего протокол об административном правонарушении; </w:t>
      </w:r>
      <w:r w:rsidRPr="001E2B71" w:rsidR="00986C9B">
        <w:rPr>
          <w:rFonts w:ascii="Times New Roman" w:eastAsia="Courier New" w:hAnsi="Times New Roman" w:cs="Times New Roman"/>
          <w:color w:val="auto"/>
          <w:sz w:val="28"/>
          <w:szCs w:val="28"/>
        </w:rPr>
        <w:t>а также</w:t>
      </w:r>
      <w:r w:rsidRPr="001E2B71" w:rsidR="0050619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сведения системы базы данных ГИС ГМП</w:t>
      </w:r>
      <w:r w:rsidRPr="001E2B71" w:rsidR="00986C9B">
        <w:rPr>
          <w:rFonts w:ascii="Times New Roman" w:eastAsia="Courier New" w:hAnsi="Times New Roman" w:cs="Times New Roman"/>
          <w:color w:val="auto"/>
          <w:sz w:val="28"/>
          <w:szCs w:val="28"/>
        </w:rPr>
        <w:t>, из которых усматривается факт отсутствия уплаты административного штрафа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.</w:t>
      </w:r>
    </w:p>
    <w:p w:rsidR="00C6094F" w:rsidRPr="001E2B71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71">
        <w:rPr>
          <w:rFonts w:ascii="Times New Roman" w:hAnsi="Times New Roman" w:cs="Times New Roman"/>
          <w:sz w:val="28"/>
          <w:szCs w:val="28"/>
        </w:rPr>
        <w:t>Перечисленные выше доказательства исследованы</w:t>
      </w:r>
      <w:r w:rsidRPr="001E2B71"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Pr="001E2B71" w:rsidR="00154041">
        <w:rPr>
          <w:rFonts w:ascii="Times New Roman" w:hAnsi="Times New Roman" w:cs="Times New Roman"/>
          <w:sz w:val="28"/>
          <w:szCs w:val="28"/>
        </w:rPr>
        <w:t>мировым судьей</w:t>
      </w:r>
      <w:r w:rsidRPr="001E2B71">
        <w:rPr>
          <w:rFonts w:ascii="Times New Roman" w:hAnsi="Times New Roman" w:cs="Times New Roman"/>
          <w:sz w:val="28"/>
          <w:szCs w:val="28"/>
        </w:rPr>
        <w:t>, с учетом положений статьи 26.2 Кодекса Российской Федерации об административных правонарушениях их следует признать отвечающими предъявляемым к ним критериям допустимости, достоверности и относимости к настоящему делу.</w:t>
      </w:r>
    </w:p>
    <w:p w:rsidR="00C6094F" w:rsidRPr="001E2B71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71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1E2B71" w:rsidR="00EC5153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1E2B71">
        <w:rPr>
          <w:rFonts w:ascii="Times New Roman" w:hAnsi="Times New Roman" w:cs="Times New Roman"/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7281A" w:rsidRPr="001E2B71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71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1E2B71" w:rsidR="0050619B">
        <w:rPr>
          <w:rFonts w:ascii="Times New Roman" w:hAnsi="Times New Roman" w:cs="Times New Roman"/>
          <w:sz w:val="28"/>
          <w:szCs w:val="28"/>
        </w:rPr>
        <w:t xml:space="preserve">Халилов Т.Т.о. </w:t>
      </w:r>
      <w:r w:rsidRPr="001E2B71">
        <w:rPr>
          <w:rFonts w:ascii="Times New Roman" w:hAnsi="Times New Roman" w:cs="Times New Roman"/>
          <w:sz w:val="28"/>
          <w:szCs w:val="28"/>
        </w:rPr>
        <w:t>уклонился от возложенной на него обязанности по уплате административного штрафа в установленный законом срок.</w:t>
      </w:r>
    </w:p>
    <w:p w:rsidR="00C6094F" w:rsidRPr="001E2B71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71">
        <w:rPr>
          <w:rFonts w:ascii="Times New Roman" w:hAnsi="Times New Roman" w:cs="Times New Roman"/>
          <w:sz w:val="28"/>
          <w:szCs w:val="28"/>
        </w:rPr>
        <w:t xml:space="preserve">Такое поведение является недопустимым и влечет публично-деликтную ответственность по </w:t>
      </w:r>
      <w:r w:rsidRPr="001E2B71" w:rsidR="00C7281A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1E2B71">
        <w:rPr>
          <w:rFonts w:ascii="Times New Roman" w:hAnsi="Times New Roman" w:cs="Times New Roman"/>
          <w:sz w:val="28"/>
          <w:szCs w:val="28"/>
        </w:rPr>
        <w:t>стать</w:t>
      </w:r>
      <w:r w:rsidRPr="001E2B71" w:rsidR="00C7281A">
        <w:rPr>
          <w:rFonts w:ascii="Times New Roman" w:hAnsi="Times New Roman" w:cs="Times New Roman"/>
          <w:sz w:val="28"/>
          <w:szCs w:val="28"/>
        </w:rPr>
        <w:t>и</w:t>
      </w:r>
      <w:r w:rsidRPr="001E2B71">
        <w:rPr>
          <w:rFonts w:ascii="Times New Roman" w:hAnsi="Times New Roman" w:cs="Times New Roman"/>
          <w:sz w:val="28"/>
          <w:szCs w:val="28"/>
        </w:rPr>
        <w:t xml:space="preserve"> 20.</w:t>
      </w:r>
      <w:r w:rsidRPr="001E2B71" w:rsidR="00451659">
        <w:rPr>
          <w:rFonts w:ascii="Times New Roman" w:hAnsi="Times New Roman" w:cs="Times New Roman"/>
          <w:sz w:val="28"/>
          <w:szCs w:val="28"/>
        </w:rPr>
        <w:t>2</w:t>
      </w:r>
      <w:r w:rsidRPr="001E2B71" w:rsidR="00C7281A">
        <w:rPr>
          <w:rFonts w:ascii="Times New Roman" w:hAnsi="Times New Roman" w:cs="Times New Roman"/>
          <w:sz w:val="28"/>
          <w:szCs w:val="28"/>
        </w:rPr>
        <w:t>5</w:t>
      </w:r>
      <w:r w:rsidRPr="001E2B7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0619B" w:rsidRPr="001E2B71" w:rsidP="0050619B">
      <w:pPr>
        <w:shd w:val="clear" w:color="auto" w:fill="FFFFFF"/>
        <w:ind w:lef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Обстоятельством, смягчающим административную ответственность    Халилова Т.Т.о., суд признает признание вины, раскаяние в содеянном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,</w:t>
      </w:r>
      <w:r w:rsidRPr="001E2B71" w:rsidR="0082123F">
        <w:rPr>
          <w:rFonts w:ascii="Times New Roman" w:hAnsi="Times New Roman" w:cs="Times New Roman"/>
        </w:rPr>
        <w:t xml:space="preserve"> 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уплата штрафа до рассмотрения настоящего дела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.</w:t>
      </w:r>
    </w:p>
    <w:p w:rsidR="0050619B" w:rsidRPr="001E2B71" w:rsidP="0050619B">
      <w:pPr>
        <w:shd w:val="clear" w:color="auto" w:fill="FFFFFF"/>
        <w:ind w:lef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Обстоятельств, отягчающи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>м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административную ответственность                  </w:t>
      </w:r>
      <w:r w:rsidRPr="001E2B71" w:rsidR="002D3AC9">
        <w:rPr>
          <w:rFonts w:ascii="Times New Roman" w:eastAsia="Courier New" w:hAnsi="Times New Roman" w:cs="Times New Roman"/>
          <w:color w:val="auto"/>
          <w:sz w:val="28"/>
          <w:szCs w:val="28"/>
        </w:rPr>
        <w:t>Халилова Т.Т.о.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</w:t>
      </w:r>
      <w:r w:rsidRPr="001E2B71" w:rsidR="0082123F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суд, в соответствии с частью 2 статьи 4.3 Кодекса Российской Федерации об административных правонарушениях,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 </w:t>
      </w:r>
    </w:p>
    <w:p w:rsidR="0050619B" w:rsidRPr="001E2B71" w:rsidP="0050619B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</w:t>
      </w:r>
      <w:r w:rsidRPr="001E2B71" w:rsidR="0082123F">
        <w:rPr>
          <w:rFonts w:ascii="Times New Roman" w:eastAsia="Courier New" w:hAnsi="Times New Roman" w:cs="Times New Roman"/>
          <w:sz w:val="28"/>
          <w:szCs w:val="28"/>
        </w:rPr>
        <w:t>го, его имущественное положение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 и</w:t>
      </w:r>
      <w:r w:rsidRPr="001E2B71" w:rsidR="0082123F">
        <w:rPr>
          <w:rFonts w:ascii="Times New Roman" w:eastAsia="Courier New" w:hAnsi="Times New Roman" w:cs="Times New Roman"/>
          <w:sz w:val="28"/>
          <w:szCs w:val="28"/>
        </w:rPr>
        <w:t>,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 с учетом изложенного, приходит к выводу о </w:t>
      </w:r>
      <w:r w:rsidRPr="001E2B71" w:rsidR="0082123F">
        <w:rPr>
          <w:rFonts w:ascii="Times New Roman" w:eastAsia="Courier New" w:hAnsi="Times New Roman" w:cs="Times New Roman"/>
          <w:sz w:val="28"/>
          <w:szCs w:val="28"/>
        </w:rPr>
        <w:t>возможности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 назначения фигуранту административного наказания в виде административного 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>штрафа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, поскольку данная мера государственного принуждения 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 xml:space="preserve">будет способна 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>достигн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>у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>т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>ь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 цел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>и по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 восстановлени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>ю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 социальной справедливости, 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 xml:space="preserve">послужит способом к 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>исправлени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>ю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 xml:space="preserve"> правонарушителя и предупреждения совершения </w:t>
      </w:r>
      <w:r w:rsidRPr="001E2B71" w:rsidR="00986C9B">
        <w:rPr>
          <w:rFonts w:ascii="Times New Roman" w:eastAsia="Courier New" w:hAnsi="Times New Roman" w:cs="Times New Roman"/>
          <w:sz w:val="28"/>
          <w:szCs w:val="28"/>
        </w:rPr>
        <w:t xml:space="preserve">им </w:t>
      </w:r>
      <w:r w:rsidRPr="001E2B71">
        <w:rPr>
          <w:rFonts w:ascii="Times New Roman" w:eastAsia="Courier New" w:hAnsi="Times New Roman" w:cs="Times New Roman"/>
          <w:sz w:val="28"/>
          <w:szCs w:val="28"/>
        </w:rPr>
        <w:t>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C6094F" w:rsidRPr="001E2B71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2B71">
        <w:rPr>
          <w:sz w:val="28"/>
          <w:szCs w:val="28"/>
        </w:rPr>
        <w:t xml:space="preserve">На основании изложенного, руководствуясь </w:t>
      </w:r>
      <w:r w:rsidRPr="001E2B71" w:rsidR="00277D0E">
        <w:rPr>
          <w:sz w:val="28"/>
          <w:szCs w:val="28"/>
        </w:rPr>
        <w:t>частью 1 статьи 20.25</w:t>
      </w:r>
      <w:r w:rsidRPr="001E2B71">
        <w:rPr>
          <w:sz w:val="28"/>
          <w:szCs w:val="28"/>
        </w:rPr>
        <w:t xml:space="preserve">, </w:t>
      </w:r>
      <w:r w:rsidRPr="001E2B71" w:rsidR="00277D0E">
        <w:rPr>
          <w:sz w:val="28"/>
          <w:szCs w:val="28"/>
        </w:rPr>
        <w:t xml:space="preserve">статьями </w:t>
      </w:r>
      <w:r w:rsidRPr="001E2B71">
        <w:rPr>
          <w:sz w:val="28"/>
          <w:szCs w:val="28"/>
        </w:rPr>
        <w:t>2</w:t>
      </w:r>
      <w:r w:rsidRPr="001E2B71" w:rsidR="00BA4B8D">
        <w:rPr>
          <w:sz w:val="28"/>
          <w:szCs w:val="28"/>
        </w:rPr>
        <w:t>9</w:t>
      </w:r>
      <w:r w:rsidRPr="001E2B71">
        <w:rPr>
          <w:sz w:val="28"/>
          <w:szCs w:val="28"/>
        </w:rPr>
        <w:t>.</w:t>
      </w:r>
      <w:r w:rsidRPr="001E2B71" w:rsidR="00BA4B8D">
        <w:rPr>
          <w:sz w:val="28"/>
          <w:szCs w:val="28"/>
        </w:rPr>
        <w:t>9</w:t>
      </w:r>
      <w:r w:rsidRPr="001E2B71">
        <w:rPr>
          <w:sz w:val="28"/>
          <w:szCs w:val="28"/>
        </w:rPr>
        <w:t xml:space="preserve"> и 29.10 Кодекса Российской Федерации об административных правонарушениях,</w:t>
      </w:r>
    </w:p>
    <w:p w:rsidR="00C6094F" w:rsidRPr="001E2B71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1E2B71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E2B71">
        <w:rPr>
          <w:sz w:val="28"/>
          <w:szCs w:val="28"/>
        </w:rPr>
        <w:t>ПОСТАНОВИЛ:</w:t>
      </w:r>
    </w:p>
    <w:p w:rsidR="00C6094F" w:rsidRPr="001E2B71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2123F" w:rsidRPr="001E2B71" w:rsidP="0082123F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1E2B71">
        <w:rPr>
          <w:sz w:val="28"/>
          <w:szCs w:val="28"/>
        </w:rPr>
        <w:t xml:space="preserve">признать </w:t>
      </w:r>
      <w:r w:rsidRPr="001E2B71" w:rsidR="002D3AC9">
        <w:rPr>
          <w:sz w:val="28"/>
          <w:szCs w:val="28"/>
        </w:rPr>
        <w:t>Халилова Т</w:t>
      </w:r>
      <w:r w:rsidR="00534DF0">
        <w:rPr>
          <w:sz w:val="28"/>
          <w:szCs w:val="28"/>
        </w:rPr>
        <w:t>.</w:t>
      </w:r>
      <w:r w:rsidRPr="001E2B71" w:rsidR="002D3AC9">
        <w:rPr>
          <w:sz w:val="28"/>
          <w:szCs w:val="28"/>
        </w:rPr>
        <w:t>Т</w:t>
      </w:r>
      <w:r w:rsidR="00534DF0">
        <w:rPr>
          <w:sz w:val="28"/>
          <w:szCs w:val="28"/>
        </w:rPr>
        <w:t>.</w:t>
      </w:r>
      <w:r w:rsidRPr="001E2B71" w:rsidR="002D3AC9">
        <w:rPr>
          <w:sz w:val="28"/>
          <w:szCs w:val="28"/>
        </w:rPr>
        <w:t xml:space="preserve"> оглы </w:t>
      </w:r>
      <w:r w:rsidRPr="001E2B71" w:rsidR="00C6094F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1E2B71" w:rsidR="00277D0E">
        <w:rPr>
          <w:sz w:val="28"/>
          <w:szCs w:val="28"/>
        </w:rPr>
        <w:t xml:space="preserve">частью 1 статьи 20.25 </w:t>
      </w:r>
      <w:r w:rsidRPr="001E2B71" w:rsidR="00672486">
        <w:rPr>
          <w:sz w:val="28"/>
          <w:szCs w:val="28"/>
        </w:rPr>
        <w:t>Кодекса Российской Федерации об административных правонарушениях</w:t>
      </w:r>
      <w:r w:rsidRPr="001E2B71" w:rsidR="00C6094F">
        <w:rPr>
          <w:sz w:val="28"/>
          <w:szCs w:val="28"/>
        </w:rPr>
        <w:t xml:space="preserve">, и </w:t>
      </w:r>
      <w:r w:rsidRPr="001E2B71" w:rsidR="002D3AC9">
        <w:rPr>
          <w:sz w:val="28"/>
          <w:szCs w:val="28"/>
        </w:rPr>
        <w:t>подвергнуть</w:t>
      </w:r>
      <w:r w:rsidRPr="001E2B71" w:rsidR="00672486">
        <w:rPr>
          <w:sz w:val="28"/>
          <w:szCs w:val="28"/>
        </w:rPr>
        <w:t xml:space="preserve"> административно</w:t>
      </w:r>
      <w:r w:rsidRPr="001E2B71" w:rsidR="002D3AC9">
        <w:rPr>
          <w:sz w:val="28"/>
          <w:szCs w:val="28"/>
        </w:rPr>
        <w:t>му</w:t>
      </w:r>
      <w:r w:rsidRPr="001E2B71" w:rsidR="00672486">
        <w:rPr>
          <w:sz w:val="28"/>
          <w:szCs w:val="28"/>
        </w:rPr>
        <w:t xml:space="preserve"> наказани</w:t>
      </w:r>
      <w:r w:rsidRPr="001E2B71" w:rsidR="002D3AC9">
        <w:rPr>
          <w:sz w:val="28"/>
          <w:szCs w:val="28"/>
        </w:rPr>
        <w:t>ю</w:t>
      </w:r>
      <w:r w:rsidRPr="001E2B71" w:rsidR="00672486">
        <w:rPr>
          <w:sz w:val="28"/>
          <w:szCs w:val="28"/>
        </w:rPr>
        <w:t xml:space="preserve"> </w:t>
      </w:r>
      <w:r w:rsidRPr="001E2B71">
        <w:rPr>
          <w:color w:val="auto"/>
          <w:sz w:val="28"/>
          <w:szCs w:val="28"/>
        </w:rPr>
        <w:t>в виде административного штрафа в размере 1</w:t>
      </w:r>
      <w:r w:rsidRPr="001E2B71" w:rsidR="00986C9B">
        <w:rPr>
          <w:color w:val="auto"/>
          <w:sz w:val="28"/>
          <w:szCs w:val="28"/>
        </w:rPr>
        <w:t>6</w:t>
      </w:r>
      <w:r w:rsidRPr="001E2B71">
        <w:rPr>
          <w:color w:val="auto"/>
          <w:sz w:val="28"/>
          <w:szCs w:val="28"/>
        </w:rPr>
        <w:t>00 (одной тысячи</w:t>
      </w:r>
      <w:r w:rsidRPr="001E2B71" w:rsidR="00986C9B">
        <w:rPr>
          <w:color w:val="auto"/>
          <w:sz w:val="28"/>
          <w:szCs w:val="28"/>
        </w:rPr>
        <w:t xml:space="preserve"> шестисот</w:t>
      </w:r>
      <w:r w:rsidRPr="001E2B71">
        <w:rPr>
          <w:color w:val="auto"/>
          <w:sz w:val="28"/>
          <w:szCs w:val="28"/>
        </w:rPr>
        <w:t>) рублей.</w:t>
      </w:r>
    </w:p>
    <w:p w:rsidR="0082123F" w:rsidRPr="001E2B71" w:rsidP="0082123F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2B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82123F" w:rsidRPr="001E2B71" w:rsidP="0082123F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2B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получатель: Управление Федерального казначейства по Республике Татарстан (Министерство юстиции Республики Татарстан), ИНН 1654003139, КПП 165501001, счет 03100643000000011100, к/с 40102810445370000079 Отделение-НБ Республика Татарстан, БИК 019205400, КБК 73111601173019000140, ОКТМО 92701000001, УИН 031869090000000002</w:t>
      </w:r>
      <w:r w:rsidRPr="001E2B71" w:rsidR="009935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9505626</w:t>
      </w:r>
      <w:r w:rsidRPr="001E2B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86C9B" w:rsidRPr="001E2B71" w:rsidP="00986C9B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2B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Документ об уплате административного штрафа необходимо представить по адресу: Республика Татарстан, г. Альметьевск, ул. Ризы Фахретдина, д. 56 "А", каб. № 202.</w:t>
      </w:r>
    </w:p>
    <w:p w:rsidR="00986C9B" w:rsidRPr="001E2B71" w:rsidP="00986C9B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2B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986C9B" w:rsidRPr="001E2B71" w:rsidP="00986C9B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2B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1 статьи 20.25 </w:t>
      </w:r>
      <w:r w:rsidRPr="001E2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6C9B" w:rsidRPr="001E2B71" w:rsidP="00986C9B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2B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2123F" w:rsidRPr="001E2B71" w:rsidP="0082123F">
      <w:pPr>
        <w:shd w:val="clear" w:color="auto" w:fill="FFFFFF"/>
        <w:ind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p w:rsidR="0082123F" w:rsidRPr="001E2B71" w:rsidP="0082123F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1E2B7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Рязанов В.В.</w:t>
      </w:r>
    </w:p>
    <w:sectPr w:rsidSect="002D3AC9">
      <w:type w:val="continuous"/>
      <w:pgSz w:w="11909" w:h="16838"/>
      <w:pgMar w:top="709" w:right="73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262D"/>
    <w:rsid w:val="00017395"/>
    <w:rsid w:val="00020608"/>
    <w:rsid w:val="00023947"/>
    <w:rsid w:val="00037398"/>
    <w:rsid w:val="00043320"/>
    <w:rsid w:val="00046F0B"/>
    <w:rsid w:val="000522A1"/>
    <w:rsid w:val="0007167C"/>
    <w:rsid w:val="00073263"/>
    <w:rsid w:val="00073754"/>
    <w:rsid w:val="00073779"/>
    <w:rsid w:val="000929FF"/>
    <w:rsid w:val="00094659"/>
    <w:rsid w:val="00096AB0"/>
    <w:rsid w:val="000A080B"/>
    <w:rsid w:val="000A432E"/>
    <w:rsid w:val="000B19B8"/>
    <w:rsid w:val="000B49D5"/>
    <w:rsid w:val="000C6879"/>
    <w:rsid w:val="000E4FBD"/>
    <w:rsid w:val="00103EC1"/>
    <w:rsid w:val="00105D9A"/>
    <w:rsid w:val="00106884"/>
    <w:rsid w:val="001518B5"/>
    <w:rsid w:val="00153ADE"/>
    <w:rsid w:val="00154041"/>
    <w:rsid w:val="00182569"/>
    <w:rsid w:val="0018306A"/>
    <w:rsid w:val="00196D78"/>
    <w:rsid w:val="001A2549"/>
    <w:rsid w:val="001A7667"/>
    <w:rsid w:val="001D3FE5"/>
    <w:rsid w:val="001D6A33"/>
    <w:rsid w:val="001D77F9"/>
    <w:rsid w:val="001E2B71"/>
    <w:rsid w:val="001E7F70"/>
    <w:rsid w:val="001F0560"/>
    <w:rsid w:val="001F2459"/>
    <w:rsid w:val="001F4E6F"/>
    <w:rsid w:val="00205CEB"/>
    <w:rsid w:val="0021518C"/>
    <w:rsid w:val="0022440D"/>
    <w:rsid w:val="002340FA"/>
    <w:rsid w:val="00236FD1"/>
    <w:rsid w:val="002442D7"/>
    <w:rsid w:val="0024752D"/>
    <w:rsid w:val="002524E5"/>
    <w:rsid w:val="00272A2B"/>
    <w:rsid w:val="00277D0E"/>
    <w:rsid w:val="00281DDD"/>
    <w:rsid w:val="00292CE2"/>
    <w:rsid w:val="00296BF9"/>
    <w:rsid w:val="002A3203"/>
    <w:rsid w:val="002A512A"/>
    <w:rsid w:val="002C30DB"/>
    <w:rsid w:val="002D3928"/>
    <w:rsid w:val="002D3AC9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C19BD"/>
    <w:rsid w:val="003C5751"/>
    <w:rsid w:val="003F74F5"/>
    <w:rsid w:val="003F7B49"/>
    <w:rsid w:val="004024DF"/>
    <w:rsid w:val="00405269"/>
    <w:rsid w:val="0041576C"/>
    <w:rsid w:val="00426ACC"/>
    <w:rsid w:val="004320D1"/>
    <w:rsid w:val="00437C27"/>
    <w:rsid w:val="00445D00"/>
    <w:rsid w:val="00451659"/>
    <w:rsid w:val="0045260C"/>
    <w:rsid w:val="00452FAE"/>
    <w:rsid w:val="004549C7"/>
    <w:rsid w:val="00477545"/>
    <w:rsid w:val="00482F1F"/>
    <w:rsid w:val="00492E98"/>
    <w:rsid w:val="004A21DE"/>
    <w:rsid w:val="004D1105"/>
    <w:rsid w:val="004E1456"/>
    <w:rsid w:val="00501B46"/>
    <w:rsid w:val="00503800"/>
    <w:rsid w:val="0050619B"/>
    <w:rsid w:val="00512782"/>
    <w:rsid w:val="00524493"/>
    <w:rsid w:val="00527178"/>
    <w:rsid w:val="0052794C"/>
    <w:rsid w:val="00530376"/>
    <w:rsid w:val="00531860"/>
    <w:rsid w:val="00534DF0"/>
    <w:rsid w:val="0054152F"/>
    <w:rsid w:val="0055137F"/>
    <w:rsid w:val="005521F6"/>
    <w:rsid w:val="00561915"/>
    <w:rsid w:val="00571329"/>
    <w:rsid w:val="00571521"/>
    <w:rsid w:val="00574961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E7E"/>
    <w:rsid w:val="006015D5"/>
    <w:rsid w:val="00605001"/>
    <w:rsid w:val="00606927"/>
    <w:rsid w:val="006112AD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423C8"/>
    <w:rsid w:val="00746857"/>
    <w:rsid w:val="007503D3"/>
    <w:rsid w:val="007629E6"/>
    <w:rsid w:val="00767C10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8029B0"/>
    <w:rsid w:val="00803FF3"/>
    <w:rsid w:val="00805D40"/>
    <w:rsid w:val="00812B4C"/>
    <w:rsid w:val="0082123F"/>
    <w:rsid w:val="008213C2"/>
    <w:rsid w:val="00837396"/>
    <w:rsid w:val="00840FEE"/>
    <w:rsid w:val="00846BAC"/>
    <w:rsid w:val="0085700C"/>
    <w:rsid w:val="0086542A"/>
    <w:rsid w:val="008807AE"/>
    <w:rsid w:val="00883E8C"/>
    <w:rsid w:val="008845C8"/>
    <w:rsid w:val="008A2086"/>
    <w:rsid w:val="008B3879"/>
    <w:rsid w:val="008C7149"/>
    <w:rsid w:val="008E2C4B"/>
    <w:rsid w:val="008E2CD5"/>
    <w:rsid w:val="008E2EBA"/>
    <w:rsid w:val="0090238B"/>
    <w:rsid w:val="0090647C"/>
    <w:rsid w:val="0092467D"/>
    <w:rsid w:val="009303AA"/>
    <w:rsid w:val="00942D36"/>
    <w:rsid w:val="00952C17"/>
    <w:rsid w:val="00961288"/>
    <w:rsid w:val="00963FE4"/>
    <w:rsid w:val="00986C9B"/>
    <w:rsid w:val="00993182"/>
    <w:rsid w:val="0099354A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5F31"/>
    <w:rsid w:val="00A80CB1"/>
    <w:rsid w:val="00A81355"/>
    <w:rsid w:val="00A84253"/>
    <w:rsid w:val="00AA3FDE"/>
    <w:rsid w:val="00AB0A0A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6BBD"/>
    <w:rsid w:val="00B108C8"/>
    <w:rsid w:val="00B10D8D"/>
    <w:rsid w:val="00B17093"/>
    <w:rsid w:val="00B17A31"/>
    <w:rsid w:val="00B23230"/>
    <w:rsid w:val="00B26657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9F8"/>
    <w:rsid w:val="00BA4B8D"/>
    <w:rsid w:val="00BB3272"/>
    <w:rsid w:val="00BC00FA"/>
    <w:rsid w:val="00BC0B8F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1032E"/>
    <w:rsid w:val="00C230C0"/>
    <w:rsid w:val="00C255A6"/>
    <w:rsid w:val="00C273C1"/>
    <w:rsid w:val="00C37EDF"/>
    <w:rsid w:val="00C545A5"/>
    <w:rsid w:val="00C6094F"/>
    <w:rsid w:val="00C652BB"/>
    <w:rsid w:val="00C67B6A"/>
    <w:rsid w:val="00C7281A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B70C8"/>
    <w:rsid w:val="00CC4801"/>
    <w:rsid w:val="00CC67B5"/>
    <w:rsid w:val="00CD2C15"/>
    <w:rsid w:val="00CD5D63"/>
    <w:rsid w:val="00CF4DA0"/>
    <w:rsid w:val="00CF67CB"/>
    <w:rsid w:val="00D13962"/>
    <w:rsid w:val="00D16809"/>
    <w:rsid w:val="00D25BF6"/>
    <w:rsid w:val="00D2635F"/>
    <w:rsid w:val="00D32DD8"/>
    <w:rsid w:val="00D35AF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DE31ED"/>
    <w:rsid w:val="00E01BFF"/>
    <w:rsid w:val="00E05467"/>
    <w:rsid w:val="00E075A6"/>
    <w:rsid w:val="00E1120C"/>
    <w:rsid w:val="00E24E24"/>
    <w:rsid w:val="00E31D52"/>
    <w:rsid w:val="00E40492"/>
    <w:rsid w:val="00E4141B"/>
    <w:rsid w:val="00E45A03"/>
    <w:rsid w:val="00E73B44"/>
    <w:rsid w:val="00E83F1F"/>
    <w:rsid w:val="00E9508A"/>
    <w:rsid w:val="00EB6B53"/>
    <w:rsid w:val="00EC08E6"/>
    <w:rsid w:val="00EC5153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6D05"/>
    <w:rsid w:val="00F56F41"/>
    <w:rsid w:val="00F57C4A"/>
    <w:rsid w:val="00F60EB3"/>
    <w:rsid w:val="00F65706"/>
    <w:rsid w:val="00F7338E"/>
    <w:rsid w:val="00F903D9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1155750-71B1-4F5C-929A-5EC14E25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