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9.4 -->
  <w:body>
    <w:p w:rsidR="00A82292" w:rsidRPr="00A82292" w:rsidP="00E60A9A">
      <w:pPr>
        <w:autoSpaceDE w:val="0"/>
        <w:autoSpaceDN w:val="0"/>
        <w:adjustRightInd w:val="0"/>
        <w:ind w:left="5245"/>
        <w:outlineLvl w:val="0"/>
        <w:rPr>
          <w:sz w:val="28"/>
          <w:szCs w:val="28"/>
        </w:rPr>
      </w:pPr>
      <w:r>
        <w:rPr>
          <w:sz w:val="28"/>
          <w:szCs w:val="28"/>
        </w:rPr>
        <w:t>УИД 16</w:t>
      </w:r>
      <w:r>
        <w:rPr>
          <w:sz w:val="28"/>
          <w:szCs w:val="28"/>
          <w:lang w:val="en-US"/>
        </w:rPr>
        <w:t>MS</w:t>
      </w:r>
      <w:r w:rsidRPr="00857482">
        <w:rPr>
          <w:sz w:val="28"/>
          <w:szCs w:val="28"/>
        </w:rPr>
        <w:t>008</w:t>
      </w:r>
      <w:r w:rsidR="00316D8F">
        <w:rPr>
          <w:sz w:val="28"/>
          <w:szCs w:val="28"/>
        </w:rPr>
        <w:t>9</w:t>
      </w:r>
      <w:r>
        <w:rPr>
          <w:sz w:val="28"/>
          <w:szCs w:val="28"/>
        </w:rPr>
        <w:t>-01-202</w:t>
      </w:r>
      <w:r w:rsidR="004F191C">
        <w:rPr>
          <w:sz w:val="28"/>
          <w:szCs w:val="28"/>
        </w:rPr>
        <w:t>2</w:t>
      </w:r>
      <w:r>
        <w:rPr>
          <w:sz w:val="28"/>
          <w:szCs w:val="28"/>
        </w:rPr>
        <w:t>-</w:t>
      </w:r>
      <w:r w:rsidR="006B718F">
        <w:rPr>
          <w:sz w:val="28"/>
          <w:szCs w:val="28"/>
        </w:rPr>
        <w:t>002907-11</w:t>
      </w:r>
    </w:p>
    <w:p w:rsidR="0050261B" w:rsidP="00E60A9A">
      <w:pPr>
        <w:autoSpaceDE w:val="0"/>
        <w:autoSpaceDN w:val="0"/>
        <w:adjustRightInd w:val="0"/>
        <w:ind w:left="5245"/>
        <w:outlineLvl w:val="0"/>
        <w:rPr>
          <w:sz w:val="28"/>
          <w:szCs w:val="28"/>
        </w:rPr>
      </w:pPr>
      <w:r>
        <w:rPr>
          <w:sz w:val="28"/>
          <w:szCs w:val="28"/>
        </w:rPr>
        <w:t>Дело № 5-8</w:t>
      </w:r>
      <w:r w:rsidR="006B718F">
        <w:rPr>
          <w:sz w:val="28"/>
          <w:szCs w:val="28"/>
        </w:rPr>
        <w:t>-408</w:t>
      </w:r>
      <w:r w:rsidR="00AA6E66">
        <w:rPr>
          <w:sz w:val="28"/>
          <w:szCs w:val="28"/>
        </w:rPr>
        <w:t>/202</w:t>
      </w:r>
      <w:r w:rsidR="004F191C">
        <w:rPr>
          <w:sz w:val="28"/>
          <w:szCs w:val="28"/>
        </w:rPr>
        <w:t>2</w:t>
      </w:r>
    </w:p>
    <w:p w:rsidR="00136972" w:rsidP="0050261B">
      <w:pPr>
        <w:ind w:right="-5"/>
        <w:jc w:val="center"/>
        <w:rPr>
          <w:sz w:val="28"/>
          <w:szCs w:val="28"/>
        </w:rPr>
      </w:pPr>
    </w:p>
    <w:p w:rsidR="0050261B" w:rsidP="0050261B">
      <w:pPr>
        <w:ind w:right="-5"/>
        <w:jc w:val="center"/>
        <w:rPr>
          <w:sz w:val="28"/>
          <w:szCs w:val="28"/>
        </w:rPr>
      </w:pPr>
      <w:r>
        <w:rPr>
          <w:sz w:val="28"/>
          <w:szCs w:val="28"/>
        </w:rPr>
        <w:t>ПОСТАНОВЛЕНИЕ</w:t>
      </w:r>
    </w:p>
    <w:p w:rsidR="00136972" w:rsidP="0050261B">
      <w:pPr>
        <w:ind w:right="-5"/>
        <w:jc w:val="both"/>
        <w:rPr>
          <w:sz w:val="28"/>
          <w:szCs w:val="28"/>
        </w:rPr>
      </w:pPr>
    </w:p>
    <w:p w:rsidR="0050261B" w:rsidP="0050261B">
      <w:pPr>
        <w:ind w:right="-5"/>
        <w:jc w:val="both"/>
        <w:rPr>
          <w:sz w:val="28"/>
          <w:szCs w:val="28"/>
        </w:rPr>
      </w:pPr>
      <w:r>
        <w:rPr>
          <w:sz w:val="28"/>
          <w:szCs w:val="28"/>
        </w:rPr>
        <w:t>2</w:t>
      </w:r>
      <w:r w:rsidR="005039ED">
        <w:rPr>
          <w:sz w:val="28"/>
          <w:szCs w:val="28"/>
        </w:rPr>
        <w:t>2</w:t>
      </w:r>
      <w:r w:rsidR="006E3855">
        <w:rPr>
          <w:sz w:val="28"/>
          <w:szCs w:val="28"/>
        </w:rPr>
        <w:t xml:space="preserve"> августа</w:t>
      </w:r>
      <w:r w:rsidRPr="000D658B" w:rsidR="00AA6E66">
        <w:rPr>
          <w:sz w:val="28"/>
          <w:szCs w:val="28"/>
        </w:rPr>
        <w:t xml:space="preserve"> 202</w:t>
      </w:r>
      <w:r w:rsidRPr="000D658B" w:rsidR="004F191C">
        <w:rPr>
          <w:sz w:val="28"/>
          <w:szCs w:val="28"/>
        </w:rPr>
        <w:t>2</w:t>
      </w:r>
      <w:r w:rsidRPr="000D658B">
        <w:rPr>
          <w:sz w:val="28"/>
          <w:szCs w:val="28"/>
        </w:rPr>
        <w:t xml:space="preserve"> года</w:t>
      </w:r>
      <w:r w:rsidRPr="000D658B">
        <w:rPr>
          <w:sz w:val="28"/>
          <w:szCs w:val="28"/>
        </w:rPr>
        <w:tab/>
        <w:t xml:space="preserve">                                                           </w:t>
      </w:r>
      <w:r w:rsidR="00E60A9A">
        <w:rPr>
          <w:sz w:val="28"/>
          <w:szCs w:val="28"/>
        </w:rPr>
        <w:t xml:space="preserve">    </w:t>
      </w:r>
      <w:r w:rsidRPr="000D658B">
        <w:rPr>
          <w:sz w:val="28"/>
          <w:szCs w:val="28"/>
        </w:rPr>
        <w:t>город Альметьевск</w:t>
      </w:r>
    </w:p>
    <w:p w:rsidR="0050261B" w:rsidP="0050261B">
      <w:pPr>
        <w:pStyle w:val="1"/>
        <w:shd w:val="clear" w:color="auto" w:fill="auto"/>
        <w:spacing w:line="240" w:lineRule="auto"/>
        <w:jc w:val="both"/>
        <w:rPr>
          <w:sz w:val="28"/>
          <w:szCs w:val="28"/>
        </w:rPr>
      </w:pPr>
    </w:p>
    <w:p w:rsidR="00663607" w:rsidP="00A33384">
      <w:pPr>
        <w:pStyle w:val="1"/>
        <w:shd w:val="clear" w:color="auto" w:fill="auto"/>
        <w:spacing w:line="240" w:lineRule="auto"/>
        <w:ind w:firstLine="709"/>
        <w:jc w:val="both"/>
        <w:rPr>
          <w:sz w:val="28"/>
          <w:szCs w:val="28"/>
        </w:rPr>
      </w:pPr>
      <w:r>
        <w:rPr>
          <w:sz w:val="28"/>
          <w:szCs w:val="28"/>
        </w:rPr>
        <w:t>Мировой судья судебного участка №</w:t>
      </w:r>
      <w:r w:rsidR="00A82292">
        <w:rPr>
          <w:sz w:val="28"/>
          <w:szCs w:val="28"/>
        </w:rPr>
        <w:t xml:space="preserve"> 8</w:t>
      </w:r>
      <w:r>
        <w:rPr>
          <w:sz w:val="28"/>
          <w:szCs w:val="28"/>
        </w:rPr>
        <w:t xml:space="preserve"> по Альметьевскому судебному району Республики Татарстан </w:t>
      </w:r>
      <w:r w:rsidR="00A82292">
        <w:rPr>
          <w:sz w:val="28"/>
          <w:szCs w:val="28"/>
        </w:rPr>
        <w:t>Рязанов В.В.</w:t>
      </w:r>
      <w:r>
        <w:rPr>
          <w:sz w:val="28"/>
          <w:szCs w:val="28"/>
        </w:rPr>
        <w:t>, рассмотрев</w:t>
      </w:r>
      <w:r w:rsidR="00A82292">
        <w:rPr>
          <w:sz w:val="28"/>
          <w:szCs w:val="28"/>
        </w:rPr>
        <w:t xml:space="preserve"> в открытом судебном заседании</w:t>
      </w:r>
      <w:r>
        <w:rPr>
          <w:sz w:val="28"/>
          <w:szCs w:val="28"/>
        </w:rPr>
        <w:t xml:space="preserve"> дело об административном правонарушении</w:t>
      </w:r>
      <w:r w:rsidR="00FD0853">
        <w:rPr>
          <w:sz w:val="28"/>
          <w:szCs w:val="28"/>
        </w:rPr>
        <w:t xml:space="preserve">, предусмотренном </w:t>
      </w:r>
      <w:r>
        <w:rPr>
          <w:sz w:val="28"/>
          <w:szCs w:val="28"/>
        </w:rPr>
        <w:t>част</w:t>
      </w:r>
      <w:r w:rsidR="00FD0853">
        <w:rPr>
          <w:sz w:val="28"/>
          <w:szCs w:val="28"/>
        </w:rPr>
        <w:t>ью</w:t>
      </w:r>
      <w:r>
        <w:rPr>
          <w:sz w:val="28"/>
          <w:szCs w:val="28"/>
        </w:rPr>
        <w:t xml:space="preserve"> </w:t>
      </w:r>
      <w:r w:rsidR="005039ED">
        <w:rPr>
          <w:sz w:val="28"/>
          <w:szCs w:val="28"/>
        </w:rPr>
        <w:t>2</w:t>
      </w:r>
      <w:r>
        <w:rPr>
          <w:sz w:val="28"/>
          <w:szCs w:val="28"/>
        </w:rPr>
        <w:t xml:space="preserve"> статьи 1</w:t>
      </w:r>
      <w:r w:rsidR="005039ED">
        <w:rPr>
          <w:sz w:val="28"/>
          <w:szCs w:val="28"/>
        </w:rPr>
        <w:t>3.19.2</w:t>
      </w:r>
      <w:r>
        <w:rPr>
          <w:sz w:val="28"/>
          <w:szCs w:val="28"/>
        </w:rPr>
        <w:t xml:space="preserve"> Кодекса Российской Федерации об административных правонарушениях в отношении </w:t>
      </w:r>
      <w:r w:rsidR="00035EA7">
        <w:rPr>
          <w:sz w:val="28"/>
          <w:szCs w:val="28"/>
        </w:rPr>
        <w:t>«данные изъяты» Петровой Ф.</w:t>
      </w:r>
      <w:r w:rsidRPr="005039ED" w:rsidR="005039ED">
        <w:rPr>
          <w:sz w:val="28"/>
          <w:szCs w:val="28"/>
        </w:rPr>
        <w:t>М</w:t>
      </w:r>
      <w:r w:rsidR="00035EA7">
        <w:rPr>
          <w:sz w:val="28"/>
          <w:szCs w:val="28"/>
        </w:rPr>
        <w:t>.</w:t>
      </w:r>
      <w:r w:rsidRPr="008C7FCE" w:rsidR="00FA37E2">
        <w:rPr>
          <w:sz w:val="28"/>
          <w:szCs w:val="28"/>
        </w:rPr>
        <w:t xml:space="preserve">, </w:t>
      </w:r>
      <w:r w:rsidR="00035EA7">
        <w:rPr>
          <w:sz w:val="28"/>
          <w:szCs w:val="28"/>
        </w:rPr>
        <w:t>«данные изъяты»</w:t>
      </w:r>
      <w:r w:rsidR="00AD194C">
        <w:rPr>
          <w:sz w:val="28"/>
          <w:szCs w:val="28"/>
        </w:rPr>
        <w:t>,</w:t>
      </w:r>
    </w:p>
    <w:p w:rsidR="00A82292" w:rsidP="00A33384">
      <w:pPr>
        <w:pStyle w:val="1"/>
        <w:shd w:val="clear" w:color="auto" w:fill="auto"/>
        <w:spacing w:line="240" w:lineRule="auto"/>
        <w:ind w:firstLine="709"/>
        <w:jc w:val="both"/>
        <w:rPr>
          <w:sz w:val="28"/>
          <w:szCs w:val="28"/>
        </w:rPr>
      </w:pPr>
    </w:p>
    <w:p w:rsidR="0050261B" w:rsidP="0050261B">
      <w:pPr>
        <w:pStyle w:val="1"/>
        <w:shd w:val="clear" w:color="auto" w:fill="auto"/>
        <w:spacing w:line="240" w:lineRule="auto"/>
        <w:jc w:val="center"/>
        <w:rPr>
          <w:sz w:val="28"/>
          <w:szCs w:val="28"/>
        </w:rPr>
      </w:pPr>
      <w:r>
        <w:rPr>
          <w:sz w:val="28"/>
          <w:szCs w:val="28"/>
        </w:rPr>
        <w:t>УСТАНОВИЛ:</w:t>
      </w:r>
    </w:p>
    <w:p w:rsidR="0050261B" w:rsidP="0050261B">
      <w:pPr>
        <w:pStyle w:val="1"/>
        <w:shd w:val="clear" w:color="auto" w:fill="auto"/>
        <w:spacing w:line="240" w:lineRule="auto"/>
        <w:jc w:val="both"/>
        <w:rPr>
          <w:sz w:val="28"/>
          <w:szCs w:val="28"/>
        </w:rPr>
      </w:pPr>
    </w:p>
    <w:p w:rsidR="00696C73" w:rsidP="008D1F06">
      <w:pPr>
        <w:pStyle w:val="1"/>
        <w:shd w:val="clear" w:color="auto" w:fill="auto"/>
        <w:spacing w:line="240" w:lineRule="auto"/>
        <w:ind w:firstLine="709"/>
        <w:jc w:val="both"/>
        <w:rPr>
          <w:sz w:val="28"/>
          <w:szCs w:val="28"/>
        </w:rPr>
      </w:pPr>
      <w:r>
        <w:rPr>
          <w:sz w:val="28"/>
          <w:szCs w:val="28"/>
        </w:rPr>
        <w:t>22 июля 2022</w:t>
      </w:r>
      <w:r w:rsidRPr="005039ED">
        <w:rPr>
          <w:sz w:val="28"/>
          <w:szCs w:val="28"/>
        </w:rPr>
        <w:t xml:space="preserve"> года</w:t>
      </w:r>
      <w:r>
        <w:rPr>
          <w:sz w:val="28"/>
          <w:szCs w:val="28"/>
        </w:rPr>
        <w:t xml:space="preserve"> в период времени с 09 часов по 16 часов 30 минут, в ходе</w:t>
      </w:r>
      <w:r w:rsidRPr="005039ED">
        <w:rPr>
          <w:sz w:val="28"/>
          <w:szCs w:val="28"/>
        </w:rPr>
        <w:t xml:space="preserve"> </w:t>
      </w:r>
      <w:r>
        <w:rPr>
          <w:sz w:val="28"/>
          <w:szCs w:val="28"/>
        </w:rPr>
        <w:t xml:space="preserve">проведения Альметьевской </w:t>
      </w:r>
      <w:r w:rsidRPr="00696C73">
        <w:rPr>
          <w:sz w:val="28"/>
          <w:szCs w:val="28"/>
        </w:rPr>
        <w:t>городской прокуратурой</w:t>
      </w:r>
      <w:r>
        <w:rPr>
          <w:sz w:val="28"/>
          <w:szCs w:val="28"/>
        </w:rPr>
        <w:t xml:space="preserve"> Республики Татарстан, мониторинга</w:t>
      </w:r>
      <w:r w:rsidR="008D1F06">
        <w:rPr>
          <w:sz w:val="28"/>
          <w:szCs w:val="28"/>
        </w:rPr>
        <w:t xml:space="preserve"> официального сайта Государственной информационной системы жилищно-коммунального хозяйства, в открытом источнике информационно-телекоммуникационной сети Интернет, </w:t>
      </w:r>
      <w:r>
        <w:rPr>
          <w:sz w:val="28"/>
          <w:szCs w:val="28"/>
        </w:rPr>
        <w:t xml:space="preserve">выявлен факт </w:t>
      </w:r>
      <w:r w:rsidR="00E53E55">
        <w:rPr>
          <w:sz w:val="28"/>
          <w:szCs w:val="28"/>
        </w:rPr>
        <w:t>не раскрытия</w:t>
      </w:r>
      <w:r w:rsidR="008D1F06">
        <w:rPr>
          <w:sz w:val="28"/>
          <w:szCs w:val="28"/>
        </w:rPr>
        <w:t xml:space="preserve"> </w:t>
      </w:r>
      <w:r w:rsidRPr="005039ED" w:rsidR="008D1F06">
        <w:rPr>
          <w:sz w:val="28"/>
          <w:szCs w:val="28"/>
        </w:rPr>
        <w:t>обществ</w:t>
      </w:r>
      <w:r w:rsidR="008D1F06">
        <w:rPr>
          <w:sz w:val="28"/>
          <w:szCs w:val="28"/>
        </w:rPr>
        <w:t>ом</w:t>
      </w:r>
      <w:r w:rsidRPr="005039ED" w:rsidR="008D1F06">
        <w:rPr>
          <w:sz w:val="28"/>
          <w:szCs w:val="28"/>
        </w:rPr>
        <w:t xml:space="preserve"> с ограниченной ответственностью Управляющая компания «Первый поселок»</w:t>
      </w:r>
      <w:r w:rsidR="008D1F06">
        <w:rPr>
          <w:sz w:val="28"/>
          <w:szCs w:val="28"/>
        </w:rPr>
        <w:t xml:space="preserve"> информации в полном объеме, а именно отсутствие сведений о многоквартирных домах № 147 и № 155 по улице Советская и дома № 60 по улице Тельмана города Альметьевска Республики Татарстан, в том числе договоров с организацией обслуживающий лифты </w:t>
      </w:r>
      <w:r w:rsidR="00F40A1F">
        <w:rPr>
          <w:sz w:val="28"/>
          <w:szCs w:val="28"/>
        </w:rPr>
        <w:t xml:space="preserve"> и пользования общим имуществом.</w:t>
      </w:r>
      <w:r w:rsidR="008D1F06">
        <w:rPr>
          <w:sz w:val="28"/>
          <w:szCs w:val="28"/>
        </w:rPr>
        <w:t xml:space="preserve"> </w:t>
      </w:r>
      <w:r w:rsidR="00F40A1F">
        <w:rPr>
          <w:sz w:val="28"/>
          <w:szCs w:val="28"/>
        </w:rPr>
        <w:t>О</w:t>
      </w:r>
      <w:r w:rsidR="008D1F06">
        <w:rPr>
          <w:sz w:val="28"/>
          <w:szCs w:val="28"/>
        </w:rPr>
        <w:t>тветственным за размещение данной информации</w:t>
      </w:r>
      <w:r w:rsidR="00F40A1F">
        <w:rPr>
          <w:sz w:val="28"/>
          <w:szCs w:val="28"/>
        </w:rPr>
        <w:t xml:space="preserve"> лицом</w:t>
      </w:r>
      <w:r w:rsidR="008D1F06">
        <w:rPr>
          <w:sz w:val="28"/>
          <w:szCs w:val="28"/>
        </w:rPr>
        <w:t xml:space="preserve">, в </w:t>
      </w:r>
      <w:r w:rsidR="00C95A12">
        <w:rPr>
          <w:sz w:val="28"/>
          <w:szCs w:val="28"/>
        </w:rPr>
        <w:t xml:space="preserve">соответствии с приказом №623 от 10 января 2022 года, является </w:t>
      </w:r>
      <w:r w:rsidR="00035EA7">
        <w:rPr>
          <w:sz w:val="28"/>
          <w:szCs w:val="28"/>
        </w:rPr>
        <w:t>«данные изъяты»</w:t>
      </w:r>
      <w:r w:rsidR="00C95A12">
        <w:rPr>
          <w:sz w:val="28"/>
          <w:szCs w:val="28"/>
        </w:rPr>
        <w:t xml:space="preserve"> -</w:t>
      </w:r>
      <w:r w:rsidRPr="005039ED" w:rsidR="00C95A12">
        <w:rPr>
          <w:sz w:val="28"/>
          <w:szCs w:val="28"/>
        </w:rPr>
        <w:t xml:space="preserve"> Петров</w:t>
      </w:r>
      <w:r w:rsidR="00C95A12">
        <w:rPr>
          <w:sz w:val="28"/>
          <w:szCs w:val="28"/>
        </w:rPr>
        <w:t>а Ф.М</w:t>
      </w:r>
      <w:r w:rsidR="008D1F06">
        <w:rPr>
          <w:sz w:val="28"/>
          <w:szCs w:val="28"/>
        </w:rPr>
        <w:t>.</w:t>
      </w:r>
    </w:p>
    <w:p w:rsidR="008C7FCE" w:rsidP="005039ED">
      <w:pPr>
        <w:pStyle w:val="1"/>
        <w:ind w:firstLine="709"/>
        <w:jc w:val="both"/>
        <w:rPr>
          <w:sz w:val="28"/>
          <w:szCs w:val="28"/>
        </w:rPr>
      </w:pPr>
      <w:r w:rsidRPr="00C95A12">
        <w:rPr>
          <w:sz w:val="28"/>
          <w:szCs w:val="28"/>
        </w:rPr>
        <w:t>Петрова Ф.М.</w:t>
      </w:r>
      <w:r w:rsidR="00E0183E">
        <w:rPr>
          <w:sz w:val="28"/>
          <w:szCs w:val="28"/>
        </w:rPr>
        <w:t>,</w:t>
      </w:r>
      <w:r w:rsidRPr="00AD194C" w:rsidR="00AD194C">
        <w:rPr>
          <w:sz w:val="28"/>
          <w:szCs w:val="28"/>
        </w:rPr>
        <w:t xml:space="preserve"> </w:t>
      </w:r>
      <w:r w:rsidRPr="00E0183E" w:rsidR="00E0183E">
        <w:rPr>
          <w:sz w:val="28"/>
          <w:szCs w:val="28"/>
        </w:rPr>
        <w:t>надлежащим образом извещенн</w:t>
      </w:r>
      <w:r w:rsidR="00E0183E">
        <w:rPr>
          <w:sz w:val="28"/>
          <w:szCs w:val="28"/>
        </w:rPr>
        <w:t>ая</w:t>
      </w:r>
      <w:r w:rsidRPr="00E0183E" w:rsidR="00E0183E">
        <w:rPr>
          <w:sz w:val="28"/>
          <w:szCs w:val="28"/>
        </w:rPr>
        <w:t xml:space="preserve"> о времени и месте рассмотрения дела об административном правонарушении, в судебное заседание не явил</w:t>
      </w:r>
      <w:r w:rsidR="00E0183E">
        <w:rPr>
          <w:sz w:val="28"/>
          <w:szCs w:val="28"/>
        </w:rPr>
        <w:t>ась</w:t>
      </w:r>
      <w:r w:rsidRPr="00E0183E" w:rsidR="00E0183E">
        <w:rPr>
          <w:sz w:val="28"/>
          <w:szCs w:val="28"/>
        </w:rPr>
        <w:t>, ходатайство об отложении рассмотрения дела суду не представил</w:t>
      </w:r>
      <w:r w:rsidR="00E0183E">
        <w:rPr>
          <w:sz w:val="28"/>
          <w:szCs w:val="28"/>
        </w:rPr>
        <w:t>а</w:t>
      </w:r>
      <w:r w:rsidRPr="00E0183E" w:rsidR="00E0183E">
        <w:rPr>
          <w:sz w:val="28"/>
          <w:szCs w:val="28"/>
        </w:rPr>
        <w:t>. С учетом изложенного и требований части 2 статьи 25.1 Кодекса Российской Федерации об административных правонарушениях, суд считает возможным рассмотреть дело в его отсутствие.</w:t>
      </w:r>
    </w:p>
    <w:p w:rsidR="00E0183E" w:rsidRPr="00AD194C" w:rsidP="005039ED">
      <w:pPr>
        <w:pStyle w:val="1"/>
        <w:ind w:firstLine="709"/>
        <w:jc w:val="both"/>
        <w:rPr>
          <w:sz w:val="28"/>
          <w:szCs w:val="28"/>
        </w:rPr>
      </w:pPr>
      <w:r>
        <w:rPr>
          <w:sz w:val="28"/>
          <w:szCs w:val="28"/>
        </w:rPr>
        <w:t xml:space="preserve">Представитель Альметьевского городского прокурора Республики Татарстан Саитов И.И. поддержал в судебном заседании изложенные в постановлении о возбуждении дела об административном правонарушении обстоятельства, полагая возможным ограничится назначением наказания в виде предупреждения. </w:t>
      </w:r>
    </w:p>
    <w:p w:rsidR="008C7FCE" w:rsidP="008C7FCE">
      <w:pPr>
        <w:pStyle w:val="1"/>
        <w:ind w:firstLine="709"/>
        <w:jc w:val="both"/>
        <w:rPr>
          <w:sz w:val="28"/>
          <w:szCs w:val="28"/>
        </w:rPr>
      </w:pPr>
      <w:r w:rsidRPr="00AD194C">
        <w:rPr>
          <w:sz w:val="28"/>
          <w:szCs w:val="28"/>
        </w:rPr>
        <w:t xml:space="preserve">Изучив материалы дела, </w:t>
      </w:r>
      <w:r w:rsidRPr="00AD194C" w:rsidR="00316D8F">
        <w:rPr>
          <w:sz w:val="28"/>
          <w:szCs w:val="28"/>
        </w:rPr>
        <w:t xml:space="preserve">заслушав </w:t>
      </w:r>
      <w:r w:rsidR="00C95A12">
        <w:rPr>
          <w:sz w:val="28"/>
          <w:szCs w:val="28"/>
        </w:rPr>
        <w:t xml:space="preserve">помощника Альметьевского городского прокурора Республики Татарстан </w:t>
      </w:r>
      <w:r w:rsidR="00E0183E">
        <w:rPr>
          <w:sz w:val="28"/>
          <w:szCs w:val="28"/>
        </w:rPr>
        <w:t>Саитова И.И.</w:t>
      </w:r>
      <w:r w:rsidR="00C95A12">
        <w:rPr>
          <w:sz w:val="28"/>
          <w:szCs w:val="28"/>
        </w:rPr>
        <w:t xml:space="preserve">, </w:t>
      </w:r>
      <w:r w:rsidRPr="00AD194C">
        <w:rPr>
          <w:sz w:val="28"/>
          <w:szCs w:val="28"/>
        </w:rPr>
        <w:t>суд приходит к следующему.</w:t>
      </w:r>
      <w:r w:rsidRPr="008C7FCE">
        <w:rPr>
          <w:sz w:val="28"/>
          <w:szCs w:val="28"/>
        </w:rPr>
        <w:t xml:space="preserve"> </w:t>
      </w:r>
    </w:p>
    <w:p w:rsidR="00BA5ECF" w:rsidRPr="00BA5ECF" w:rsidP="00C95A12">
      <w:pPr>
        <w:pStyle w:val="1"/>
        <w:ind w:firstLine="709"/>
        <w:jc w:val="both"/>
        <w:rPr>
          <w:sz w:val="28"/>
          <w:szCs w:val="28"/>
        </w:rPr>
      </w:pPr>
      <w:r>
        <w:rPr>
          <w:sz w:val="28"/>
          <w:szCs w:val="28"/>
        </w:rPr>
        <w:t>В соответствии с частью 2</w:t>
      </w:r>
      <w:r w:rsidRPr="000E6168">
        <w:rPr>
          <w:sz w:val="28"/>
          <w:szCs w:val="28"/>
        </w:rPr>
        <w:t xml:space="preserve"> статьи 1</w:t>
      </w:r>
      <w:r>
        <w:rPr>
          <w:sz w:val="28"/>
          <w:szCs w:val="28"/>
        </w:rPr>
        <w:t>3.19.2</w:t>
      </w:r>
      <w:r w:rsidRPr="000E6168">
        <w:rPr>
          <w:sz w:val="28"/>
          <w:szCs w:val="28"/>
        </w:rPr>
        <w:t xml:space="preserve"> Кодекса Российской Федерации об</w:t>
      </w:r>
      <w:r w:rsidRPr="00BA5ECF">
        <w:rPr>
          <w:sz w:val="28"/>
          <w:szCs w:val="28"/>
        </w:rPr>
        <w:t xml:space="preserve"> административных правонарушениях </w:t>
      </w:r>
      <w:r>
        <w:rPr>
          <w:sz w:val="28"/>
          <w:szCs w:val="28"/>
        </w:rPr>
        <w:t>н</w:t>
      </w:r>
      <w:r w:rsidRPr="00C95A12">
        <w:rPr>
          <w:sz w:val="28"/>
          <w:szCs w:val="28"/>
        </w:rPr>
        <w:t xml:space="preserve">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w:t>
      </w:r>
      <w:r w:rsidRPr="00C95A12">
        <w:rPr>
          <w:sz w:val="28"/>
          <w:szCs w:val="28"/>
        </w:rPr>
        <w:t>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r>
        <w:rPr>
          <w:sz w:val="28"/>
          <w:szCs w:val="28"/>
        </w:rPr>
        <w:t xml:space="preserve"> </w:t>
      </w:r>
      <w:r w:rsidRPr="00C95A12">
        <w:rPr>
          <w:sz w:val="28"/>
          <w:szCs w:val="28"/>
        </w:rPr>
        <w:t>влечет предупреждение или наложение административного штрафа на должностных лиц в размере от пяти тысяч до десяти тысяч рублей</w:t>
      </w:r>
      <w:r w:rsidRPr="00BA5ECF">
        <w:rPr>
          <w:sz w:val="28"/>
          <w:szCs w:val="28"/>
        </w:rPr>
        <w:t>.</w:t>
      </w:r>
    </w:p>
    <w:p w:rsidR="00C95A12" w:rsidP="00BA5ECF">
      <w:pPr>
        <w:pStyle w:val="1"/>
        <w:shd w:val="clear" w:color="auto" w:fill="auto"/>
        <w:spacing w:line="240" w:lineRule="auto"/>
        <w:ind w:firstLine="709"/>
        <w:jc w:val="both"/>
        <w:rPr>
          <w:sz w:val="28"/>
          <w:szCs w:val="28"/>
        </w:rPr>
      </w:pPr>
      <w:r>
        <w:rPr>
          <w:sz w:val="28"/>
          <w:szCs w:val="28"/>
        </w:rPr>
        <w:t>В примечании к данной статье указано, что  п</w:t>
      </w:r>
      <w:r w:rsidRPr="00C95A12">
        <w:rPr>
          <w:sz w:val="28"/>
          <w:szCs w:val="28"/>
        </w:rPr>
        <w:t>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организационно-распорядительные или административно-хозяйственные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w:t>
      </w:r>
    </w:p>
    <w:p w:rsidR="00C95A12" w:rsidP="00BA5ECF">
      <w:pPr>
        <w:pStyle w:val="1"/>
        <w:shd w:val="clear" w:color="auto" w:fill="auto"/>
        <w:spacing w:line="240" w:lineRule="auto"/>
        <w:ind w:firstLine="709"/>
        <w:jc w:val="both"/>
        <w:rPr>
          <w:sz w:val="28"/>
          <w:szCs w:val="28"/>
        </w:rPr>
      </w:pPr>
      <w:r w:rsidRPr="00C95A12">
        <w:rPr>
          <w:sz w:val="28"/>
          <w:szCs w:val="28"/>
        </w:rPr>
        <w:t xml:space="preserve">Объектом </w:t>
      </w:r>
      <w:r>
        <w:rPr>
          <w:sz w:val="28"/>
          <w:szCs w:val="28"/>
        </w:rPr>
        <w:t xml:space="preserve">данного </w:t>
      </w:r>
      <w:r w:rsidRPr="00C95A12">
        <w:rPr>
          <w:sz w:val="28"/>
          <w:szCs w:val="28"/>
        </w:rPr>
        <w:t>правонарушения являются общественные отношения в сфере информации и информационных технологий. Порядок размещения информации в государственной информационной системе жилищно-коммунального хозяйства регламентирован Федеральным законом от 21</w:t>
      </w:r>
      <w:r>
        <w:rPr>
          <w:sz w:val="28"/>
          <w:szCs w:val="28"/>
        </w:rPr>
        <w:t xml:space="preserve"> июля </w:t>
      </w:r>
      <w:r w:rsidRPr="00C95A12">
        <w:rPr>
          <w:sz w:val="28"/>
          <w:szCs w:val="28"/>
        </w:rPr>
        <w:t>2014</w:t>
      </w:r>
      <w:r>
        <w:rPr>
          <w:sz w:val="28"/>
          <w:szCs w:val="28"/>
        </w:rPr>
        <w:t xml:space="preserve"> года</w:t>
      </w:r>
      <w:r w:rsidRPr="00C95A12">
        <w:rPr>
          <w:sz w:val="28"/>
          <w:szCs w:val="28"/>
        </w:rPr>
        <w:t xml:space="preserve"> </w:t>
      </w:r>
      <w:r>
        <w:rPr>
          <w:sz w:val="28"/>
          <w:szCs w:val="28"/>
        </w:rPr>
        <w:t>№</w:t>
      </w:r>
      <w:r w:rsidRPr="00C95A12">
        <w:rPr>
          <w:sz w:val="28"/>
          <w:szCs w:val="28"/>
        </w:rPr>
        <w:t xml:space="preserve"> 209-ФЗ "О государственной информационной системе жилищно-коммунального хозяйства". </w:t>
      </w:r>
    </w:p>
    <w:p w:rsidR="00BA5ECF" w:rsidP="00BA5ECF">
      <w:pPr>
        <w:pStyle w:val="1"/>
        <w:shd w:val="clear" w:color="auto" w:fill="auto"/>
        <w:spacing w:line="240" w:lineRule="auto"/>
        <w:ind w:firstLine="709"/>
        <w:jc w:val="both"/>
        <w:rPr>
          <w:sz w:val="28"/>
          <w:szCs w:val="28"/>
        </w:rPr>
      </w:pPr>
      <w:r w:rsidRPr="00C95A12">
        <w:rPr>
          <w:sz w:val="28"/>
          <w:szCs w:val="28"/>
        </w:rPr>
        <w:t>Виды информации, подлежащие разме</w:t>
      </w:r>
      <w:r>
        <w:rPr>
          <w:sz w:val="28"/>
          <w:szCs w:val="28"/>
        </w:rPr>
        <w:t>щению в системе, установлены статьей</w:t>
      </w:r>
      <w:r w:rsidRPr="00C95A12">
        <w:rPr>
          <w:sz w:val="28"/>
          <w:szCs w:val="28"/>
        </w:rPr>
        <w:t xml:space="preserve"> 6 Федерального закона от 21 июля 2014 г</w:t>
      </w:r>
      <w:r>
        <w:rPr>
          <w:sz w:val="28"/>
          <w:szCs w:val="28"/>
        </w:rPr>
        <w:t>ода</w:t>
      </w:r>
      <w:r w:rsidRPr="00C95A12">
        <w:rPr>
          <w:sz w:val="28"/>
          <w:szCs w:val="28"/>
        </w:rPr>
        <w:t xml:space="preserve"> N 209-ФЗ "О государственной информационной системе жилищно-коммунального хозяйства".</w:t>
      </w:r>
    </w:p>
    <w:p w:rsidR="00C95A12" w:rsidP="00BA5ECF">
      <w:pPr>
        <w:pStyle w:val="1"/>
        <w:shd w:val="clear" w:color="auto" w:fill="auto"/>
        <w:spacing w:line="240" w:lineRule="auto"/>
        <w:ind w:firstLine="709"/>
        <w:jc w:val="both"/>
        <w:rPr>
          <w:sz w:val="28"/>
          <w:szCs w:val="28"/>
        </w:rPr>
      </w:pPr>
      <w:r>
        <w:rPr>
          <w:sz w:val="28"/>
          <w:szCs w:val="28"/>
        </w:rPr>
        <w:t>В соответствии с частью 10.1 статьи 161 Ж</w:t>
      </w:r>
      <w:r w:rsidRPr="00C95A12">
        <w:rPr>
          <w:sz w:val="28"/>
          <w:szCs w:val="28"/>
        </w:rPr>
        <w:t>илищн</w:t>
      </w:r>
      <w:r>
        <w:rPr>
          <w:sz w:val="28"/>
          <w:szCs w:val="28"/>
        </w:rPr>
        <w:t>ого</w:t>
      </w:r>
      <w:r w:rsidRPr="00C95A12">
        <w:rPr>
          <w:sz w:val="28"/>
          <w:szCs w:val="28"/>
        </w:rPr>
        <w:t xml:space="preserve"> кодекс</w:t>
      </w:r>
      <w:r>
        <w:rPr>
          <w:sz w:val="28"/>
          <w:szCs w:val="28"/>
        </w:rPr>
        <w:t>а</w:t>
      </w:r>
      <w:r w:rsidRPr="00C95A12">
        <w:rPr>
          <w:sz w:val="28"/>
          <w:szCs w:val="28"/>
        </w:rPr>
        <w:t xml:space="preserve"> Российской Федерации</w:t>
      </w:r>
      <w:r>
        <w:rPr>
          <w:sz w:val="28"/>
          <w:szCs w:val="28"/>
        </w:rPr>
        <w:t xml:space="preserve"> у</w:t>
      </w:r>
      <w:r w:rsidRPr="00C95A12">
        <w:rPr>
          <w:sz w:val="28"/>
          <w:szCs w:val="28"/>
        </w:rPr>
        <w:t xml:space="preserve">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w:t>
      </w:r>
      <w:r w:rsidRPr="00C95A12">
        <w:rPr>
          <w:sz w:val="28"/>
          <w:szCs w:val="28"/>
        </w:rPr>
        <w:t>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C95A12" w:rsidRPr="000E6168" w:rsidP="00BA5ECF">
      <w:pPr>
        <w:pStyle w:val="1"/>
        <w:shd w:val="clear" w:color="auto" w:fill="auto"/>
        <w:spacing w:line="240" w:lineRule="auto"/>
        <w:ind w:firstLine="709"/>
        <w:jc w:val="both"/>
        <w:rPr>
          <w:sz w:val="28"/>
          <w:szCs w:val="28"/>
        </w:rPr>
      </w:pPr>
      <w:r>
        <w:rPr>
          <w:sz w:val="28"/>
          <w:szCs w:val="28"/>
        </w:rPr>
        <w:t>Согласно статье</w:t>
      </w:r>
      <w:r w:rsidRPr="00C95A12">
        <w:rPr>
          <w:sz w:val="28"/>
          <w:szCs w:val="28"/>
        </w:rPr>
        <w:t xml:space="preserve"> 2.4 Кодекса Российской Федерации об административных правонарушениях 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C95A12" w:rsidP="00BA5ECF">
      <w:pPr>
        <w:pStyle w:val="1"/>
        <w:shd w:val="clear" w:color="auto" w:fill="auto"/>
        <w:spacing w:line="240" w:lineRule="auto"/>
        <w:ind w:firstLine="709"/>
        <w:jc w:val="both"/>
        <w:rPr>
          <w:sz w:val="28"/>
          <w:szCs w:val="28"/>
        </w:rPr>
      </w:pPr>
      <w:r w:rsidRPr="000E6168">
        <w:rPr>
          <w:sz w:val="28"/>
          <w:szCs w:val="28"/>
        </w:rPr>
        <w:t xml:space="preserve">Вина </w:t>
      </w:r>
      <w:r>
        <w:rPr>
          <w:sz w:val="28"/>
          <w:szCs w:val="28"/>
        </w:rPr>
        <w:t>Петровой Ф.М.</w:t>
      </w:r>
      <w:r w:rsidR="008C7FCE">
        <w:rPr>
          <w:sz w:val="28"/>
          <w:szCs w:val="28"/>
        </w:rPr>
        <w:t xml:space="preserve"> </w:t>
      </w:r>
      <w:r w:rsidRPr="000E6168">
        <w:rPr>
          <w:sz w:val="28"/>
          <w:szCs w:val="28"/>
        </w:rPr>
        <w:t xml:space="preserve">в совершении данного административного правонарушения </w:t>
      </w:r>
      <w:r w:rsidR="00D61AAE">
        <w:rPr>
          <w:sz w:val="28"/>
          <w:szCs w:val="28"/>
        </w:rPr>
        <w:t xml:space="preserve">установлена в судебном заседании и </w:t>
      </w:r>
      <w:r w:rsidR="000B2E2F">
        <w:rPr>
          <w:sz w:val="28"/>
          <w:szCs w:val="28"/>
        </w:rPr>
        <w:t>нашла</w:t>
      </w:r>
      <w:r w:rsidR="00D61AAE">
        <w:rPr>
          <w:sz w:val="28"/>
          <w:szCs w:val="28"/>
        </w:rPr>
        <w:t xml:space="preserve"> свое </w:t>
      </w:r>
      <w:r w:rsidRPr="000E6168">
        <w:rPr>
          <w:sz w:val="28"/>
          <w:szCs w:val="28"/>
        </w:rPr>
        <w:t>подтвержд</w:t>
      </w:r>
      <w:r w:rsidR="00D61AAE">
        <w:rPr>
          <w:sz w:val="28"/>
          <w:szCs w:val="28"/>
        </w:rPr>
        <w:t>ение вместе с</w:t>
      </w:r>
      <w:r w:rsidRPr="000E6168" w:rsidR="00502D01">
        <w:rPr>
          <w:sz w:val="28"/>
          <w:szCs w:val="28"/>
        </w:rPr>
        <w:t xml:space="preserve"> </w:t>
      </w:r>
      <w:r w:rsidRPr="000E6168">
        <w:rPr>
          <w:sz w:val="28"/>
          <w:szCs w:val="28"/>
        </w:rPr>
        <w:t xml:space="preserve">представленными в материалы дела доказательствами, в </w:t>
      </w:r>
      <w:r w:rsidRPr="000E6168" w:rsidR="00240808">
        <w:rPr>
          <w:sz w:val="28"/>
          <w:szCs w:val="28"/>
        </w:rPr>
        <w:t>числе</w:t>
      </w:r>
      <w:r w:rsidRPr="000E6168">
        <w:rPr>
          <w:sz w:val="28"/>
          <w:szCs w:val="28"/>
        </w:rPr>
        <w:t xml:space="preserve"> которых </w:t>
      </w:r>
      <w:r>
        <w:rPr>
          <w:sz w:val="28"/>
          <w:szCs w:val="28"/>
        </w:rPr>
        <w:t xml:space="preserve">постановление о возбуждении дела об административном правонарушении от 22 июля 2022 года; </w:t>
      </w:r>
      <w:r w:rsidR="00E5235E">
        <w:rPr>
          <w:sz w:val="28"/>
          <w:szCs w:val="28"/>
        </w:rPr>
        <w:t xml:space="preserve">копия реестра договоров оказания услуг, размещенного в открытом доступе </w:t>
      </w:r>
      <w:r w:rsidRPr="00E5235E" w:rsidR="00E5235E">
        <w:rPr>
          <w:sz w:val="28"/>
          <w:szCs w:val="28"/>
        </w:rPr>
        <w:t>информационно-телекоммуникационной сети Интернет</w:t>
      </w:r>
      <w:r w:rsidR="00E5235E">
        <w:rPr>
          <w:sz w:val="28"/>
          <w:szCs w:val="28"/>
        </w:rPr>
        <w:t>, а также копия приказа о назначении Петровой Ф.М. ответственным за размещение информации лицом.</w:t>
      </w:r>
    </w:p>
    <w:p w:rsidR="000D4329" w:rsidRPr="000D4329" w:rsidP="000D4329">
      <w:pPr>
        <w:suppressAutoHyphens/>
        <w:ind w:firstLine="709"/>
        <w:jc w:val="both"/>
        <w:rPr>
          <w:sz w:val="28"/>
          <w:szCs w:val="28"/>
        </w:rPr>
      </w:pPr>
      <w:r>
        <w:rPr>
          <w:sz w:val="28"/>
          <w:szCs w:val="28"/>
        </w:rPr>
        <w:t>В</w:t>
      </w:r>
      <w:r w:rsidRPr="000D4329">
        <w:rPr>
          <w:sz w:val="28"/>
          <w:szCs w:val="28"/>
        </w:rPr>
        <w:t xml:space="preserve">се </w:t>
      </w:r>
      <w:r>
        <w:rPr>
          <w:sz w:val="28"/>
          <w:szCs w:val="28"/>
        </w:rPr>
        <w:t xml:space="preserve">представленные по делу </w:t>
      </w:r>
      <w:r w:rsidRPr="000D4329">
        <w:rPr>
          <w:sz w:val="28"/>
          <w:szCs w:val="28"/>
        </w:rPr>
        <w:t xml:space="preserve">доказательства оценены </w:t>
      </w:r>
      <w:r w:rsidR="005E4D5A">
        <w:rPr>
          <w:sz w:val="28"/>
          <w:szCs w:val="28"/>
        </w:rPr>
        <w:t>судом</w:t>
      </w:r>
      <w:r w:rsidR="00A160AD">
        <w:rPr>
          <w:sz w:val="28"/>
          <w:szCs w:val="28"/>
        </w:rPr>
        <w:t xml:space="preserve"> </w:t>
      </w:r>
      <w:r w:rsidRPr="000D4329">
        <w:rPr>
          <w:sz w:val="28"/>
          <w:szCs w:val="28"/>
        </w:rPr>
        <w:t>в соответствии со статьей 26.11 Кодекса Российской Федерации об административных правонарушениях, согласно которой 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350987" w:rsidP="00350987">
      <w:pPr>
        <w:widowControl w:val="0"/>
        <w:autoSpaceDE w:val="0"/>
        <w:autoSpaceDN w:val="0"/>
        <w:adjustRightInd w:val="0"/>
        <w:ind w:right="-5" w:firstLine="720"/>
        <w:jc w:val="both"/>
        <w:rPr>
          <w:color w:val="000000"/>
          <w:sz w:val="28"/>
          <w:szCs w:val="28"/>
        </w:rPr>
      </w:pPr>
      <w:r>
        <w:rPr>
          <w:color w:val="000000"/>
          <w:sz w:val="28"/>
          <w:szCs w:val="28"/>
        </w:rPr>
        <w:t>Анализ представленных суду доказательств</w:t>
      </w:r>
      <w:r w:rsidRPr="00350987">
        <w:rPr>
          <w:color w:val="000000"/>
          <w:sz w:val="28"/>
          <w:szCs w:val="28"/>
        </w:rPr>
        <w:t xml:space="preserve"> не позволя</w:t>
      </w:r>
      <w:r>
        <w:rPr>
          <w:color w:val="000000"/>
          <w:sz w:val="28"/>
          <w:szCs w:val="28"/>
        </w:rPr>
        <w:t>е</w:t>
      </w:r>
      <w:r w:rsidRPr="00350987">
        <w:rPr>
          <w:color w:val="000000"/>
          <w:sz w:val="28"/>
          <w:szCs w:val="28"/>
        </w:rPr>
        <w:t xml:space="preserve">т усомниться в том, что </w:t>
      </w:r>
      <w:r w:rsidR="00E5235E">
        <w:rPr>
          <w:color w:val="000000"/>
          <w:sz w:val="28"/>
          <w:szCs w:val="28"/>
        </w:rPr>
        <w:t xml:space="preserve">Петрова Ф.М., являясь должностным лицом, не исполнила должным образом свои обязанности, возложенные на нее приказом руководителя юридического лица, что, в рассматриваемом случае, </w:t>
      </w:r>
      <w:r w:rsidRPr="00350987">
        <w:rPr>
          <w:color w:val="000000"/>
          <w:sz w:val="28"/>
          <w:szCs w:val="28"/>
        </w:rPr>
        <w:t xml:space="preserve">является недопустимым и влечет публично-деликтную ответственность по части </w:t>
      </w:r>
      <w:r w:rsidR="00E5235E">
        <w:rPr>
          <w:color w:val="000000"/>
          <w:sz w:val="28"/>
          <w:szCs w:val="28"/>
        </w:rPr>
        <w:t>2</w:t>
      </w:r>
      <w:r w:rsidRPr="00350987">
        <w:rPr>
          <w:color w:val="000000"/>
          <w:sz w:val="28"/>
          <w:szCs w:val="28"/>
        </w:rPr>
        <w:t xml:space="preserve"> статьи </w:t>
      </w:r>
      <w:r>
        <w:rPr>
          <w:color w:val="000000"/>
          <w:sz w:val="28"/>
          <w:szCs w:val="28"/>
        </w:rPr>
        <w:t>1</w:t>
      </w:r>
      <w:r w:rsidR="00E5235E">
        <w:rPr>
          <w:color w:val="000000"/>
          <w:sz w:val="28"/>
          <w:szCs w:val="28"/>
        </w:rPr>
        <w:t xml:space="preserve">3.19.2 </w:t>
      </w:r>
      <w:r w:rsidRPr="00350987">
        <w:rPr>
          <w:color w:val="000000"/>
          <w:sz w:val="28"/>
          <w:szCs w:val="28"/>
        </w:rPr>
        <w:t>Кодекса Российской Федерации об административных правонарушениях.</w:t>
      </w:r>
    </w:p>
    <w:p w:rsidR="00350987" w:rsidRPr="000D4329" w:rsidP="00350987">
      <w:pPr>
        <w:suppressAutoHyphens/>
        <w:autoSpaceDE w:val="0"/>
        <w:autoSpaceDN w:val="0"/>
        <w:adjustRightInd w:val="0"/>
        <w:ind w:firstLine="709"/>
        <w:jc w:val="both"/>
        <w:rPr>
          <w:sz w:val="28"/>
          <w:szCs w:val="28"/>
        </w:rPr>
      </w:pPr>
      <w:r w:rsidRPr="000D4329">
        <w:rPr>
          <w:sz w:val="28"/>
          <w:szCs w:val="28"/>
        </w:rPr>
        <w:t>В ходе рассмотрения данного дела об административном правонарушении в соответствии с требованиями</w:t>
      </w:r>
      <w:r>
        <w:rPr>
          <w:sz w:val="28"/>
          <w:szCs w:val="28"/>
        </w:rPr>
        <w:t xml:space="preserve"> </w:t>
      </w:r>
      <w:hyperlink r:id="rId5" w:history="1">
        <w:r w:rsidRPr="000D4329">
          <w:rPr>
            <w:sz w:val="28"/>
            <w:szCs w:val="28"/>
          </w:rPr>
          <w:t>статьи 24.1</w:t>
        </w:r>
      </w:hyperlink>
      <w:r w:rsidRPr="000D4329">
        <w:rPr>
          <w:sz w:val="28"/>
          <w:szCs w:val="28"/>
        </w:rPr>
        <w:t xml:space="preserve"> Кодекса Российской Федерации об административных правонарушениях выяснены обстоятельства дела, согласно требованиям </w:t>
      </w:r>
      <w:hyperlink r:id="rId6" w:history="1">
        <w:r w:rsidRPr="000D4329">
          <w:rPr>
            <w:sz w:val="28"/>
            <w:szCs w:val="28"/>
          </w:rPr>
          <w:t>статьи 26.1</w:t>
        </w:r>
      </w:hyperlink>
      <w:r w:rsidRPr="000D4329">
        <w:rPr>
          <w:sz w:val="28"/>
          <w:szCs w:val="28"/>
        </w:rPr>
        <w:t xml:space="preserve"> Кодекса Российской Федерации об административных правонарушениях установлены наличие события административного правонарушения, лицо, виновное в совершении указанного административного правонарушения, иные обстоятельства, имеющие значение для правильного разрешения дела.</w:t>
      </w:r>
    </w:p>
    <w:p w:rsidR="008C7FCE" w:rsidRPr="00E0183E" w:rsidP="00E0183E">
      <w:pPr>
        <w:widowControl w:val="0"/>
        <w:shd w:val="clear" w:color="auto" w:fill="FFFFFF"/>
        <w:ind w:left="20" w:right="20" w:firstLine="689"/>
        <w:jc w:val="both"/>
        <w:rPr>
          <w:rFonts w:eastAsia="Courier New"/>
          <w:color w:val="000000"/>
          <w:sz w:val="28"/>
          <w:szCs w:val="28"/>
        </w:rPr>
      </w:pPr>
      <w:r w:rsidRPr="00E0183E">
        <w:rPr>
          <w:rFonts w:eastAsia="Courier New"/>
          <w:color w:val="000000"/>
          <w:sz w:val="28"/>
          <w:szCs w:val="28"/>
        </w:rPr>
        <w:t>Обстоятельств, смягчающи</w:t>
      </w:r>
      <w:r w:rsidRPr="00E0183E" w:rsidR="00E0183E">
        <w:rPr>
          <w:rFonts w:eastAsia="Courier New"/>
          <w:color w:val="000000"/>
          <w:sz w:val="28"/>
          <w:szCs w:val="28"/>
        </w:rPr>
        <w:t>х и отягчающих</w:t>
      </w:r>
      <w:r w:rsidRPr="00E0183E">
        <w:rPr>
          <w:rFonts w:eastAsia="Courier New"/>
          <w:color w:val="000000"/>
          <w:sz w:val="28"/>
          <w:szCs w:val="28"/>
        </w:rPr>
        <w:t xml:space="preserve"> административную ответственность</w:t>
      </w:r>
      <w:r w:rsidRPr="00E0183E" w:rsidR="005E4D5A">
        <w:rPr>
          <w:rFonts w:eastAsia="Courier New"/>
          <w:color w:val="000000"/>
          <w:sz w:val="28"/>
          <w:szCs w:val="28"/>
        </w:rPr>
        <w:t>, суд</w:t>
      </w:r>
      <w:r w:rsidRPr="00E0183E" w:rsidR="00E0183E">
        <w:rPr>
          <w:rFonts w:eastAsia="Courier New"/>
          <w:color w:val="000000"/>
          <w:sz w:val="28"/>
          <w:szCs w:val="28"/>
        </w:rPr>
        <w:t xml:space="preserve"> </w:t>
      </w:r>
      <w:r w:rsidRPr="00E0183E" w:rsidR="005469ED">
        <w:rPr>
          <w:rFonts w:eastAsia="Courier New"/>
          <w:color w:val="000000"/>
          <w:sz w:val="28"/>
          <w:szCs w:val="28"/>
        </w:rPr>
        <w:t>не усматривает</w:t>
      </w:r>
      <w:r w:rsidRPr="00E0183E" w:rsidR="006F49B9">
        <w:rPr>
          <w:sz w:val="28"/>
          <w:szCs w:val="28"/>
        </w:rPr>
        <w:t>.</w:t>
      </w:r>
    </w:p>
    <w:p w:rsidR="00AD194C" w:rsidP="00AD194C">
      <w:pPr>
        <w:widowControl w:val="0"/>
        <w:ind w:firstLine="709"/>
        <w:jc w:val="both"/>
        <w:rPr>
          <w:sz w:val="28"/>
          <w:szCs w:val="28"/>
        </w:rPr>
      </w:pPr>
      <w:r w:rsidRPr="00E0183E">
        <w:rPr>
          <w:sz w:val="28"/>
          <w:szCs w:val="28"/>
          <w:lang w:eastAsia="en-US"/>
        </w:rPr>
        <w:t>При назначении наказания суд учитывает вышеизложенные</w:t>
      </w:r>
      <w:r w:rsidRPr="00AD194C">
        <w:rPr>
          <w:sz w:val="28"/>
          <w:szCs w:val="28"/>
          <w:lang w:eastAsia="en-US"/>
        </w:rPr>
        <w:t xml:space="preserve"> обстоятельства, характер совершенного административного правонарушения, имущественное положение</w:t>
      </w:r>
      <w:r>
        <w:rPr>
          <w:sz w:val="28"/>
          <w:szCs w:val="28"/>
          <w:lang w:eastAsia="en-US"/>
        </w:rPr>
        <w:t xml:space="preserve"> и </w:t>
      </w:r>
      <w:r w:rsidRPr="00AD194C">
        <w:rPr>
          <w:sz w:val="28"/>
          <w:szCs w:val="28"/>
          <w:lang w:eastAsia="en-US"/>
        </w:rPr>
        <w:t>личность</w:t>
      </w:r>
      <w:r>
        <w:rPr>
          <w:sz w:val="28"/>
          <w:szCs w:val="28"/>
          <w:lang w:eastAsia="en-US"/>
        </w:rPr>
        <w:t xml:space="preserve"> </w:t>
      </w:r>
      <w:r w:rsidR="00E5235E">
        <w:rPr>
          <w:sz w:val="28"/>
          <w:szCs w:val="28"/>
        </w:rPr>
        <w:t>виновного.</w:t>
      </w:r>
    </w:p>
    <w:p w:rsidR="00E5235E" w:rsidP="00AD194C">
      <w:pPr>
        <w:widowControl w:val="0"/>
        <w:ind w:firstLine="709"/>
        <w:jc w:val="both"/>
        <w:rPr>
          <w:sz w:val="28"/>
          <w:szCs w:val="28"/>
        </w:rPr>
      </w:pPr>
      <w:r w:rsidRPr="00E5235E">
        <w:rPr>
          <w:sz w:val="28"/>
          <w:szCs w:val="28"/>
        </w:rPr>
        <w:t>С уч</w:t>
      </w:r>
      <w:r>
        <w:rPr>
          <w:sz w:val="28"/>
          <w:szCs w:val="28"/>
        </w:rPr>
        <w:t>е</w:t>
      </w:r>
      <w:r w:rsidRPr="00E5235E">
        <w:rPr>
          <w:sz w:val="28"/>
          <w:szCs w:val="28"/>
        </w:rPr>
        <w:t xml:space="preserve">том всех обстоятельств дела, в соответствии с общими правилами назначения административного наказания, основанными на принципах справедливости, соразмерности и индивидуализации ответственности, </w:t>
      </w:r>
      <w:r>
        <w:rPr>
          <w:sz w:val="28"/>
          <w:szCs w:val="28"/>
        </w:rPr>
        <w:t>суд</w:t>
      </w:r>
      <w:r w:rsidRPr="00E5235E">
        <w:rPr>
          <w:sz w:val="28"/>
          <w:szCs w:val="28"/>
        </w:rPr>
        <w:t xml:space="preserve"> считает необходимым назначить должностному лицу - Петровой Ф</w:t>
      </w:r>
      <w:r w:rsidR="00035EA7">
        <w:rPr>
          <w:sz w:val="28"/>
          <w:szCs w:val="28"/>
        </w:rPr>
        <w:t>.</w:t>
      </w:r>
      <w:r w:rsidRPr="00E5235E">
        <w:rPr>
          <w:sz w:val="28"/>
          <w:szCs w:val="28"/>
        </w:rPr>
        <w:t>М</w:t>
      </w:r>
      <w:r w:rsidR="00035EA7">
        <w:rPr>
          <w:sz w:val="28"/>
          <w:szCs w:val="28"/>
        </w:rPr>
        <w:t>.</w:t>
      </w:r>
      <w:r w:rsidRPr="00E5235E">
        <w:rPr>
          <w:sz w:val="28"/>
          <w:szCs w:val="28"/>
        </w:rPr>
        <w:t xml:space="preserve"> наказание в пределах санкции части 2 статьи 13.19.2 Кодекса Российской Федерации об административных правонарушениях в виде предупреждения.</w:t>
      </w:r>
    </w:p>
    <w:p w:rsidR="00E5235E" w:rsidRPr="00E5235E" w:rsidP="00E5235E">
      <w:pPr>
        <w:widowControl w:val="0"/>
        <w:ind w:firstLine="709"/>
        <w:jc w:val="both"/>
        <w:rPr>
          <w:sz w:val="28"/>
          <w:szCs w:val="28"/>
        </w:rPr>
      </w:pPr>
      <w:r>
        <w:rPr>
          <w:sz w:val="28"/>
          <w:szCs w:val="28"/>
          <w:lang w:eastAsia="en-US"/>
        </w:rPr>
        <w:t xml:space="preserve">Согласно частям 1 и 2 </w:t>
      </w:r>
      <w:r>
        <w:rPr>
          <w:sz w:val="28"/>
          <w:szCs w:val="28"/>
        </w:rPr>
        <w:t>статьи 3.4</w:t>
      </w:r>
      <w:r w:rsidRPr="00CB57D5">
        <w:rPr>
          <w:sz w:val="28"/>
          <w:szCs w:val="28"/>
        </w:rPr>
        <w:t xml:space="preserve"> </w:t>
      </w:r>
      <w:r w:rsidRPr="00E55EFC">
        <w:rPr>
          <w:sz w:val="28"/>
          <w:szCs w:val="28"/>
        </w:rPr>
        <w:t>Кодекса Российской Федерации об административных правонарушениях</w:t>
      </w:r>
      <w:r>
        <w:rPr>
          <w:sz w:val="28"/>
          <w:szCs w:val="28"/>
        </w:rPr>
        <w:t xml:space="preserve"> п</w:t>
      </w:r>
      <w:r w:rsidRPr="00E5235E">
        <w:rPr>
          <w:sz w:val="28"/>
          <w:szCs w:val="28"/>
        </w:rPr>
        <w:t>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E5235E" w:rsidRPr="00AD194C" w:rsidP="00E5235E">
      <w:pPr>
        <w:widowControl w:val="0"/>
        <w:ind w:firstLine="709"/>
        <w:jc w:val="both"/>
        <w:rPr>
          <w:sz w:val="28"/>
          <w:szCs w:val="28"/>
          <w:lang w:eastAsia="en-US"/>
        </w:rPr>
      </w:pPr>
      <w:r w:rsidRPr="00E5235E">
        <w:rPr>
          <w:sz w:val="28"/>
          <w:szCs w:val="28"/>
        </w:rPr>
        <w:t>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311BC3" w:rsidRPr="00CB57D5" w:rsidP="007F502D">
      <w:pPr>
        <w:pStyle w:val="1"/>
        <w:shd w:val="clear" w:color="auto" w:fill="auto"/>
        <w:spacing w:line="240" w:lineRule="auto"/>
        <w:ind w:firstLine="709"/>
        <w:jc w:val="both"/>
        <w:rPr>
          <w:sz w:val="28"/>
          <w:szCs w:val="28"/>
        </w:rPr>
      </w:pPr>
      <w:r w:rsidRPr="00CB57D5">
        <w:rPr>
          <w:sz w:val="28"/>
          <w:szCs w:val="28"/>
        </w:rPr>
        <w:t>На основании изложе</w:t>
      </w:r>
      <w:r w:rsidR="00AA2951">
        <w:rPr>
          <w:sz w:val="28"/>
          <w:szCs w:val="28"/>
        </w:rPr>
        <w:t>нного</w:t>
      </w:r>
      <w:r w:rsidR="00E5235E">
        <w:rPr>
          <w:sz w:val="28"/>
          <w:szCs w:val="28"/>
        </w:rPr>
        <w:t>, руководствуясь частью 2 статьи 13.19.2</w:t>
      </w:r>
      <w:r w:rsidRPr="00CB57D5">
        <w:rPr>
          <w:sz w:val="28"/>
          <w:szCs w:val="28"/>
        </w:rPr>
        <w:t>, ста</w:t>
      </w:r>
      <w:r w:rsidRPr="00CB57D5">
        <w:rPr>
          <w:sz w:val="28"/>
          <w:szCs w:val="28"/>
        </w:rPr>
        <w:softHyphen/>
        <w:t>тьями 2</w:t>
      </w:r>
      <w:r w:rsidR="00E55EFC">
        <w:rPr>
          <w:sz w:val="28"/>
          <w:szCs w:val="28"/>
        </w:rPr>
        <w:t>9</w:t>
      </w:r>
      <w:r w:rsidRPr="00CB57D5">
        <w:rPr>
          <w:sz w:val="28"/>
          <w:szCs w:val="28"/>
        </w:rPr>
        <w:t>.</w:t>
      </w:r>
      <w:r w:rsidR="00E55EFC">
        <w:rPr>
          <w:sz w:val="28"/>
          <w:szCs w:val="28"/>
        </w:rPr>
        <w:t>9,</w:t>
      </w:r>
      <w:r w:rsidRPr="00CB57D5">
        <w:rPr>
          <w:sz w:val="28"/>
          <w:szCs w:val="28"/>
        </w:rPr>
        <w:t xml:space="preserve"> 29.10 </w:t>
      </w:r>
      <w:r w:rsidRPr="00E55EFC" w:rsidR="00E55EFC">
        <w:rPr>
          <w:sz w:val="28"/>
          <w:szCs w:val="28"/>
        </w:rPr>
        <w:t>Кодекса Российской Федерации об административных правонарушениях</w:t>
      </w:r>
      <w:r w:rsidR="00E55EFC">
        <w:rPr>
          <w:sz w:val="28"/>
          <w:szCs w:val="28"/>
        </w:rPr>
        <w:t>,</w:t>
      </w:r>
    </w:p>
    <w:p w:rsidR="00CB57D5" w:rsidRPr="00CB57D5" w:rsidP="00311BC3">
      <w:pPr>
        <w:pStyle w:val="1"/>
        <w:shd w:val="clear" w:color="auto" w:fill="auto"/>
        <w:spacing w:line="240" w:lineRule="auto"/>
        <w:ind w:firstLine="567"/>
        <w:jc w:val="center"/>
        <w:rPr>
          <w:sz w:val="28"/>
          <w:szCs w:val="28"/>
        </w:rPr>
      </w:pPr>
    </w:p>
    <w:p w:rsidR="00311BC3" w:rsidRPr="00CB57D5" w:rsidP="00882C1A">
      <w:pPr>
        <w:pStyle w:val="1"/>
        <w:shd w:val="clear" w:color="auto" w:fill="auto"/>
        <w:spacing w:line="240" w:lineRule="auto"/>
        <w:jc w:val="center"/>
        <w:rPr>
          <w:sz w:val="28"/>
          <w:szCs w:val="28"/>
        </w:rPr>
      </w:pPr>
      <w:r w:rsidRPr="00CB57D5">
        <w:rPr>
          <w:sz w:val="28"/>
          <w:szCs w:val="28"/>
        </w:rPr>
        <w:t>ПОСТАНОВИЛ:</w:t>
      </w:r>
    </w:p>
    <w:p w:rsidR="00311BC3" w:rsidRPr="00CB57D5" w:rsidP="00311BC3">
      <w:pPr>
        <w:pStyle w:val="1"/>
        <w:shd w:val="clear" w:color="auto" w:fill="auto"/>
        <w:spacing w:line="240" w:lineRule="auto"/>
        <w:ind w:firstLine="567"/>
        <w:rPr>
          <w:sz w:val="28"/>
          <w:szCs w:val="28"/>
        </w:rPr>
      </w:pPr>
    </w:p>
    <w:p w:rsidR="006F49B9" w:rsidP="00E12C7D">
      <w:pPr>
        <w:pStyle w:val="ConsPlusNormal"/>
        <w:ind w:firstLine="709"/>
        <w:jc w:val="both"/>
        <w:rPr>
          <w:sz w:val="28"/>
          <w:szCs w:val="28"/>
        </w:rPr>
      </w:pPr>
      <w:r>
        <w:rPr>
          <w:sz w:val="28"/>
          <w:szCs w:val="28"/>
        </w:rPr>
        <w:t xml:space="preserve">признать </w:t>
      </w:r>
      <w:r w:rsidR="00035EA7">
        <w:rPr>
          <w:sz w:val="28"/>
          <w:szCs w:val="28"/>
        </w:rPr>
        <w:t>«данные изъяты»</w:t>
      </w:r>
      <w:r w:rsidRPr="00E12C7D" w:rsidR="00E12C7D">
        <w:rPr>
          <w:sz w:val="28"/>
          <w:szCs w:val="28"/>
        </w:rPr>
        <w:t xml:space="preserve"> Петров</w:t>
      </w:r>
      <w:r w:rsidR="00E12C7D">
        <w:rPr>
          <w:sz w:val="28"/>
          <w:szCs w:val="28"/>
        </w:rPr>
        <w:t>у</w:t>
      </w:r>
      <w:r w:rsidRPr="00E12C7D" w:rsidR="00E12C7D">
        <w:rPr>
          <w:sz w:val="28"/>
          <w:szCs w:val="28"/>
        </w:rPr>
        <w:t xml:space="preserve"> Ф</w:t>
      </w:r>
      <w:r w:rsidR="00035EA7">
        <w:rPr>
          <w:sz w:val="28"/>
          <w:szCs w:val="28"/>
        </w:rPr>
        <w:t>.</w:t>
      </w:r>
      <w:r w:rsidRPr="00E12C7D" w:rsidR="00E12C7D">
        <w:rPr>
          <w:sz w:val="28"/>
          <w:szCs w:val="28"/>
        </w:rPr>
        <w:t>М</w:t>
      </w:r>
      <w:r w:rsidR="00035EA7">
        <w:rPr>
          <w:sz w:val="28"/>
          <w:szCs w:val="28"/>
        </w:rPr>
        <w:t>.</w:t>
      </w:r>
      <w:r w:rsidR="00E12C7D">
        <w:rPr>
          <w:sz w:val="28"/>
          <w:szCs w:val="28"/>
        </w:rPr>
        <w:t xml:space="preserve"> </w:t>
      </w:r>
      <w:r w:rsidRPr="008E382D" w:rsidR="008E382D">
        <w:rPr>
          <w:sz w:val="28"/>
          <w:szCs w:val="28"/>
        </w:rPr>
        <w:t>виновной в совершении административного правонарушения, предусмотренного частью 2 статьи 13.19.2 Кодекса Российской Федерации об административных правонарушениях, и подвергнуть административному наказанию в виде предупреждения.</w:t>
      </w:r>
    </w:p>
    <w:p w:rsidR="00311BC3" w:rsidRPr="00CB57D5" w:rsidP="00684017">
      <w:pPr>
        <w:pStyle w:val="1"/>
        <w:shd w:val="clear" w:color="auto" w:fill="auto"/>
        <w:spacing w:line="240" w:lineRule="auto"/>
        <w:ind w:firstLine="709"/>
        <w:jc w:val="both"/>
        <w:rPr>
          <w:sz w:val="28"/>
          <w:szCs w:val="28"/>
        </w:rPr>
      </w:pPr>
      <w:r w:rsidRPr="00E55EFC">
        <w:rPr>
          <w:sz w:val="28"/>
          <w:szCs w:val="28"/>
        </w:rPr>
        <w:t>Постановление может быть обжаловано в Альметьевском городском суде Республики Татарстан через мирового судью в течение 10 дней со дня вручения или получения копии постановления.</w:t>
      </w:r>
    </w:p>
    <w:p w:rsidR="00F43AD2" w:rsidRPr="00CB57D5" w:rsidP="00684017">
      <w:pPr>
        <w:ind w:firstLine="709"/>
        <w:rPr>
          <w:sz w:val="28"/>
          <w:szCs w:val="28"/>
        </w:rPr>
      </w:pPr>
    </w:p>
    <w:p w:rsidR="00506B4C" w:rsidRPr="00E714A3" w:rsidP="00E60A9A">
      <w:pPr>
        <w:pStyle w:val="1"/>
        <w:shd w:val="clear" w:color="auto" w:fill="auto"/>
        <w:tabs>
          <w:tab w:val="left" w:pos="4935"/>
          <w:tab w:val="center" w:pos="7167"/>
          <w:tab w:val="right" w:pos="8516"/>
        </w:tabs>
        <w:spacing w:line="240" w:lineRule="auto"/>
        <w:ind w:firstLine="709"/>
        <w:rPr>
          <w:sz w:val="28"/>
          <w:szCs w:val="28"/>
        </w:rPr>
      </w:pPr>
      <w:r>
        <w:rPr>
          <w:sz w:val="28"/>
          <w:szCs w:val="28"/>
        </w:rPr>
        <w:t>Мировой судья</w:t>
      </w:r>
      <w:r w:rsidRPr="00E714A3">
        <w:rPr>
          <w:sz w:val="28"/>
          <w:szCs w:val="28"/>
        </w:rPr>
        <w:tab/>
      </w:r>
      <w:r w:rsidR="00136972">
        <w:rPr>
          <w:sz w:val="28"/>
          <w:szCs w:val="28"/>
        </w:rPr>
        <w:t>/подпись/</w:t>
      </w:r>
      <w:r w:rsidRPr="00E714A3">
        <w:rPr>
          <w:sz w:val="28"/>
          <w:szCs w:val="28"/>
        </w:rPr>
        <w:tab/>
      </w:r>
      <w:r w:rsidRPr="00E714A3">
        <w:rPr>
          <w:sz w:val="28"/>
          <w:szCs w:val="28"/>
        </w:rPr>
        <w:tab/>
        <w:t xml:space="preserve">          </w:t>
      </w:r>
      <w:r w:rsidR="00E60A9A">
        <w:rPr>
          <w:sz w:val="28"/>
          <w:szCs w:val="28"/>
        </w:rPr>
        <w:t xml:space="preserve">  </w:t>
      </w:r>
      <w:r w:rsidR="005E4D5A">
        <w:rPr>
          <w:sz w:val="28"/>
          <w:szCs w:val="28"/>
        </w:rPr>
        <w:t xml:space="preserve">Рязанов </w:t>
      </w:r>
      <w:r w:rsidR="00E55EFC">
        <w:rPr>
          <w:sz w:val="28"/>
          <w:szCs w:val="28"/>
        </w:rPr>
        <w:t xml:space="preserve">В.В. </w:t>
      </w:r>
    </w:p>
    <w:p w:rsidR="00136972" w:rsidP="00684017">
      <w:pPr>
        <w:pStyle w:val="1"/>
        <w:shd w:val="clear" w:color="auto" w:fill="auto"/>
        <w:tabs>
          <w:tab w:val="left" w:pos="4935"/>
          <w:tab w:val="center" w:pos="7167"/>
          <w:tab w:val="right" w:pos="8516"/>
        </w:tabs>
        <w:spacing w:line="240" w:lineRule="auto"/>
        <w:ind w:firstLine="709"/>
        <w:rPr>
          <w:sz w:val="28"/>
          <w:szCs w:val="28"/>
        </w:rPr>
      </w:pPr>
    </w:p>
    <w:sectPr w:rsidSect="00E60A9A">
      <w:pgSz w:w="11906" w:h="16838"/>
      <w:pgMar w:top="567" w:right="566" w:bottom="568"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2"/>
  <w:mirrorMargin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1BC3"/>
    <w:rsid w:val="00004B5D"/>
    <w:rsid w:val="00005341"/>
    <w:rsid w:val="00030155"/>
    <w:rsid w:val="0003038C"/>
    <w:rsid w:val="00035EA7"/>
    <w:rsid w:val="0003747C"/>
    <w:rsid w:val="0004748E"/>
    <w:rsid w:val="00050D79"/>
    <w:rsid w:val="00051123"/>
    <w:rsid w:val="0006329F"/>
    <w:rsid w:val="00064C03"/>
    <w:rsid w:val="00071375"/>
    <w:rsid w:val="00083D6B"/>
    <w:rsid w:val="00095582"/>
    <w:rsid w:val="00096E45"/>
    <w:rsid w:val="000B2E2F"/>
    <w:rsid w:val="000D174F"/>
    <w:rsid w:val="000D1AB9"/>
    <w:rsid w:val="000D4329"/>
    <w:rsid w:val="000D658B"/>
    <w:rsid w:val="000E5E0A"/>
    <w:rsid w:val="000E6168"/>
    <w:rsid w:val="000E6E0E"/>
    <w:rsid w:val="000E7D60"/>
    <w:rsid w:val="000F67E3"/>
    <w:rsid w:val="00110578"/>
    <w:rsid w:val="0011290A"/>
    <w:rsid w:val="00113D8E"/>
    <w:rsid w:val="001146B0"/>
    <w:rsid w:val="00120ED1"/>
    <w:rsid w:val="0012500B"/>
    <w:rsid w:val="00134106"/>
    <w:rsid w:val="001365FB"/>
    <w:rsid w:val="00136972"/>
    <w:rsid w:val="001420C4"/>
    <w:rsid w:val="00144A02"/>
    <w:rsid w:val="00152D09"/>
    <w:rsid w:val="00157EBB"/>
    <w:rsid w:val="00167123"/>
    <w:rsid w:val="001726DE"/>
    <w:rsid w:val="00172BA5"/>
    <w:rsid w:val="001906F5"/>
    <w:rsid w:val="00192359"/>
    <w:rsid w:val="001957D2"/>
    <w:rsid w:val="001C4B73"/>
    <w:rsid w:val="001C78FC"/>
    <w:rsid w:val="001D02DF"/>
    <w:rsid w:val="001D184B"/>
    <w:rsid w:val="001D1D2F"/>
    <w:rsid w:val="001D2709"/>
    <w:rsid w:val="001D439A"/>
    <w:rsid w:val="001D5889"/>
    <w:rsid w:val="001F7567"/>
    <w:rsid w:val="002040DC"/>
    <w:rsid w:val="00206C68"/>
    <w:rsid w:val="00216E29"/>
    <w:rsid w:val="00217C0D"/>
    <w:rsid w:val="00223012"/>
    <w:rsid w:val="00223E63"/>
    <w:rsid w:val="0022614C"/>
    <w:rsid w:val="002308B7"/>
    <w:rsid w:val="0023571D"/>
    <w:rsid w:val="00240808"/>
    <w:rsid w:val="00243E24"/>
    <w:rsid w:val="00247712"/>
    <w:rsid w:val="00265E73"/>
    <w:rsid w:val="00274CEC"/>
    <w:rsid w:val="002811E2"/>
    <w:rsid w:val="0028373C"/>
    <w:rsid w:val="002913C3"/>
    <w:rsid w:val="002A4A3B"/>
    <w:rsid w:val="002A755D"/>
    <w:rsid w:val="002B48F9"/>
    <w:rsid w:val="002B7DBA"/>
    <w:rsid w:val="002C08EF"/>
    <w:rsid w:val="002D4388"/>
    <w:rsid w:val="002D6608"/>
    <w:rsid w:val="002D7CD9"/>
    <w:rsid w:val="002E6A09"/>
    <w:rsid w:val="002F270F"/>
    <w:rsid w:val="002F4641"/>
    <w:rsid w:val="002F539D"/>
    <w:rsid w:val="0030725D"/>
    <w:rsid w:val="00311BC3"/>
    <w:rsid w:val="003137E2"/>
    <w:rsid w:val="00313CAE"/>
    <w:rsid w:val="00316D8F"/>
    <w:rsid w:val="00321CBD"/>
    <w:rsid w:val="00322C79"/>
    <w:rsid w:val="003275D8"/>
    <w:rsid w:val="0033371E"/>
    <w:rsid w:val="003451D4"/>
    <w:rsid w:val="00350987"/>
    <w:rsid w:val="00365CA4"/>
    <w:rsid w:val="00367CF2"/>
    <w:rsid w:val="003712AE"/>
    <w:rsid w:val="00371356"/>
    <w:rsid w:val="00383046"/>
    <w:rsid w:val="003931BE"/>
    <w:rsid w:val="003A45C6"/>
    <w:rsid w:val="003A6F6C"/>
    <w:rsid w:val="003B6359"/>
    <w:rsid w:val="003C57CF"/>
    <w:rsid w:val="003C61D2"/>
    <w:rsid w:val="003D5316"/>
    <w:rsid w:val="003E6F55"/>
    <w:rsid w:val="003F2EFD"/>
    <w:rsid w:val="003F6FC8"/>
    <w:rsid w:val="003F7161"/>
    <w:rsid w:val="00400828"/>
    <w:rsid w:val="00413EA8"/>
    <w:rsid w:val="0041673F"/>
    <w:rsid w:val="00421493"/>
    <w:rsid w:val="0042347B"/>
    <w:rsid w:val="00424E67"/>
    <w:rsid w:val="0042611F"/>
    <w:rsid w:val="004272FC"/>
    <w:rsid w:val="004309FB"/>
    <w:rsid w:val="00431529"/>
    <w:rsid w:val="00432626"/>
    <w:rsid w:val="00435E1C"/>
    <w:rsid w:val="004364D2"/>
    <w:rsid w:val="0047705F"/>
    <w:rsid w:val="004771D5"/>
    <w:rsid w:val="00482CD1"/>
    <w:rsid w:val="0048341A"/>
    <w:rsid w:val="00486AD3"/>
    <w:rsid w:val="00493902"/>
    <w:rsid w:val="00494F2D"/>
    <w:rsid w:val="004B06AB"/>
    <w:rsid w:val="004C568F"/>
    <w:rsid w:val="004D67C3"/>
    <w:rsid w:val="004E510D"/>
    <w:rsid w:val="004F191C"/>
    <w:rsid w:val="004F4A2F"/>
    <w:rsid w:val="004F716B"/>
    <w:rsid w:val="0050261B"/>
    <w:rsid w:val="00502D01"/>
    <w:rsid w:val="005039ED"/>
    <w:rsid w:val="00506B4C"/>
    <w:rsid w:val="00514F97"/>
    <w:rsid w:val="005205A5"/>
    <w:rsid w:val="00527F60"/>
    <w:rsid w:val="0053610C"/>
    <w:rsid w:val="00536ABC"/>
    <w:rsid w:val="00537795"/>
    <w:rsid w:val="00543483"/>
    <w:rsid w:val="0054569C"/>
    <w:rsid w:val="005469ED"/>
    <w:rsid w:val="005534BC"/>
    <w:rsid w:val="00555895"/>
    <w:rsid w:val="00561DCF"/>
    <w:rsid w:val="00562FF7"/>
    <w:rsid w:val="00594712"/>
    <w:rsid w:val="005A3AB6"/>
    <w:rsid w:val="005A3CEF"/>
    <w:rsid w:val="005C7C29"/>
    <w:rsid w:val="005D0DEC"/>
    <w:rsid w:val="005D5305"/>
    <w:rsid w:val="005E1250"/>
    <w:rsid w:val="005E4D5A"/>
    <w:rsid w:val="005E7C51"/>
    <w:rsid w:val="005E7DB8"/>
    <w:rsid w:val="005F3F8A"/>
    <w:rsid w:val="006009E8"/>
    <w:rsid w:val="00607232"/>
    <w:rsid w:val="00607515"/>
    <w:rsid w:val="00615549"/>
    <w:rsid w:val="0061759E"/>
    <w:rsid w:val="00630A35"/>
    <w:rsid w:val="00633BE6"/>
    <w:rsid w:val="00635E3C"/>
    <w:rsid w:val="0064101A"/>
    <w:rsid w:val="00653C8C"/>
    <w:rsid w:val="00655CEA"/>
    <w:rsid w:val="00663607"/>
    <w:rsid w:val="006655A6"/>
    <w:rsid w:val="00670A08"/>
    <w:rsid w:val="0067108C"/>
    <w:rsid w:val="00676027"/>
    <w:rsid w:val="00684017"/>
    <w:rsid w:val="006928DD"/>
    <w:rsid w:val="00696B1D"/>
    <w:rsid w:val="00696C73"/>
    <w:rsid w:val="006B0758"/>
    <w:rsid w:val="006B718F"/>
    <w:rsid w:val="006C1279"/>
    <w:rsid w:val="006C2ACE"/>
    <w:rsid w:val="006D1D0A"/>
    <w:rsid w:val="006D65E3"/>
    <w:rsid w:val="006E381B"/>
    <w:rsid w:val="006E3855"/>
    <w:rsid w:val="006E6B8C"/>
    <w:rsid w:val="006E7307"/>
    <w:rsid w:val="006F49B9"/>
    <w:rsid w:val="0071413B"/>
    <w:rsid w:val="007142C7"/>
    <w:rsid w:val="007209C8"/>
    <w:rsid w:val="0072468E"/>
    <w:rsid w:val="007251DD"/>
    <w:rsid w:val="00732953"/>
    <w:rsid w:val="007366C7"/>
    <w:rsid w:val="00743FAE"/>
    <w:rsid w:val="00746F80"/>
    <w:rsid w:val="00750498"/>
    <w:rsid w:val="00750BA8"/>
    <w:rsid w:val="007525F9"/>
    <w:rsid w:val="00755E3C"/>
    <w:rsid w:val="00761CEC"/>
    <w:rsid w:val="00762286"/>
    <w:rsid w:val="007718C3"/>
    <w:rsid w:val="00780577"/>
    <w:rsid w:val="0079561D"/>
    <w:rsid w:val="00797F04"/>
    <w:rsid w:val="007A5A45"/>
    <w:rsid w:val="007B54EB"/>
    <w:rsid w:val="007C3B39"/>
    <w:rsid w:val="007C759F"/>
    <w:rsid w:val="007D2140"/>
    <w:rsid w:val="007D2EC4"/>
    <w:rsid w:val="007D5EE2"/>
    <w:rsid w:val="007E39FB"/>
    <w:rsid w:val="007F1882"/>
    <w:rsid w:val="007F1B91"/>
    <w:rsid w:val="007F2B70"/>
    <w:rsid w:val="007F502D"/>
    <w:rsid w:val="00805DDE"/>
    <w:rsid w:val="00811690"/>
    <w:rsid w:val="00816035"/>
    <w:rsid w:val="008166D8"/>
    <w:rsid w:val="008177B9"/>
    <w:rsid w:val="00823DFB"/>
    <w:rsid w:val="008371D5"/>
    <w:rsid w:val="008530D6"/>
    <w:rsid w:val="008552A1"/>
    <w:rsid w:val="00857482"/>
    <w:rsid w:val="00861DB7"/>
    <w:rsid w:val="008824A1"/>
    <w:rsid w:val="00882C1A"/>
    <w:rsid w:val="00885443"/>
    <w:rsid w:val="00887891"/>
    <w:rsid w:val="00887CF8"/>
    <w:rsid w:val="00892D92"/>
    <w:rsid w:val="008A2431"/>
    <w:rsid w:val="008B03F3"/>
    <w:rsid w:val="008B6280"/>
    <w:rsid w:val="008B68B7"/>
    <w:rsid w:val="008C7FCE"/>
    <w:rsid w:val="008D1F06"/>
    <w:rsid w:val="008D6438"/>
    <w:rsid w:val="008D7E7A"/>
    <w:rsid w:val="008E382D"/>
    <w:rsid w:val="00901390"/>
    <w:rsid w:val="00902988"/>
    <w:rsid w:val="00905845"/>
    <w:rsid w:val="00905B52"/>
    <w:rsid w:val="0090783E"/>
    <w:rsid w:val="00914A7B"/>
    <w:rsid w:val="009169C1"/>
    <w:rsid w:val="00920AC5"/>
    <w:rsid w:val="00923438"/>
    <w:rsid w:val="009276C2"/>
    <w:rsid w:val="00933DC5"/>
    <w:rsid w:val="00961A26"/>
    <w:rsid w:val="00962B00"/>
    <w:rsid w:val="00977C12"/>
    <w:rsid w:val="00982DCC"/>
    <w:rsid w:val="00986FFB"/>
    <w:rsid w:val="00996A39"/>
    <w:rsid w:val="00997949"/>
    <w:rsid w:val="00997D2D"/>
    <w:rsid w:val="009A09FF"/>
    <w:rsid w:val="009A241C"/>
    <w:rsid w:val="009A4A26"/>
    <w:rsid w:val="009B0A00"/>
    <w:rsid w:val="009B35CE"/>
    <w:rsid w:val="009B60F9"/>
    <w:rsid w:val="009B6108"/>
    <w:rsid w:val="009C5CF0"/>
    <w:rsid w:val="009D280C"/>
    <w:rsid w:val="009E0453"/>
    <w:rsid w:val="009E137C"/>
    <w:rsid w:val="009E424E"/>
    <w:rsid w:val="009F052B"/>
    <w:rsid w:val="009F364F"/>
    <w:rsid w:val="00A02F4D"/>
    <w:rsid w:val="00A04825"/>
    <w:rsid w:val="00A0753A"/>
    <w:rsid w:val="00A13E6C"/>
    <w:rsid w:val="00A14457"/>
    <w:rsid w:val="00A160AD"/>
    <w:rsid w:val="00A17692"/>
    <w:rsid w:val="00A23D07"/>
    <w:rsid w:val="00A33384"/>
    <w:rsid w:val="00A35351"/>
    <w:rsid w:val="00A37D80"/>
    <w:rsid w:val="00A60B4F"/>
    <w:rsid w:val="00A62AA4"/>
    <w:rsid w:val="00A77618"/>
    <w:rsid w:val="00A82292"/>
    <w:rsid w:val="00A849A6"/>
    <w:rsid w:val="00A92E64"/>
    <w:rsid w:val="00A96AF5"/>
    <w:rsid w:val="00AA03AB"/>
    <w:rsid w:val="00AA2547"/>
    <w:rsid w:val="00AA28F3"/>
    <w:rsid w:val="00AA2951"/>
    <w:rsid w:val="00AA6E66"/>
    <w:rsid w:val="00AA77FD"/>
    <w:rsid w:val="00AB1A64"/>
    <w:rsid w:val="00AB2A27"/>
    <w:rsid w:val="00AB3B01"/>
    <w:rsid w:val="00AB5617"/>
    <w:rsid w:val="00AB5CBB"/>
    <w:rsid w:val="00AC1746"/>
    <w:rsid w:val="00AD194C"/>
    <w:rsid w:val="00AD2E30"/>
    <w:rsid w:val="00AE49F4"/>
    <w:rsid w:val="00AE72A9"/>
    <w:rsid w:val="00AF2605"/>
    <w:rsid w:val="00AF57DE"/>
    <w:rsid w:val="00AF66C2"/>
    <w:rsid w:val="00B105C9"/>
    <w:rsid w:val="00B151C9"/>
    <w:rsid w:val="00B43701"/>
    <w:rsid w:val="00B4468D"/>
    <w:rsid w:val="00B65100"/>
    <w:rsid w:val="00B66198"/>
    <w:rsid w:val="00B67088"/>
    <w:rsid w:val="00B70D29"/>
    <w:rsid w:val="00B73D54"/>
    <w:rsid w:val="00B81101"/>
    <w:rsid w:val="00B9197E"/>
    <w:rsid w:val="00BA26C0"/>
    <w:rsid w:val="00BA5ECF"/>
    <w:rsid w:val="00BA648C"/>
    <w:rsid w:val="00BB0C4D"/>
    <w:rsid w:val="00BB629B"/>
    <w:rsid w:val="00BC46FD"/>
    <w:rsid w:val="00BC5A61"/>
    <w:rsid w:val="00BD3569"/>
    <w:rsid w:val="00BD4368"/>
    <w:rsid w:val="00BD6A2C"/>
    <w:rsid w:val="00BE4359"/>
    <w:rsid w:val="00BE4BDC"/>
    <w:rsid w:val="00BE56D8"/>
    <w:rsid w:val="00BE75F2"/>
    <w:rsid w:val="00BF3FE7"/>
    <w:rsid w:val="00BF5946"/>
    <w:rsid w:val="00C10477"/>
    <w:rsid w:val="00C17879"/>
    <w:rsid w:val="00C21769"/>
    <w:rsid w:val="00C2504E"/>
    <w:rsid w:val="00C326DD"/>
    <w:rsid w:val="00C327B0"/>
    <w:rsid w:val="00C33AC7"/>
    <w:rsid w:val="00C458A8"/>
    <w:rsid w:val="00C511C0"/>
    <w:rsid w:val="00C52619"/>
    <w:rsid w:val="00C90ADE"/>
    <w:rsid w:val="00C959C6"/>
    <w:rsid w:val="00C95A12"/>
    <w:rsid w:val="00CB02A9"/>
    <w:rsid w:val="00CB57D5"/>
    <w:rsid w:val="00CC6785"/>
    <w:rsid w:val="00CE4503"/>
    <w:rsid w:val="00CE6046"/>
    <w:rsid w:val="00D029FD"/>
    <w:rsid w:val="00D110C7"/>
    <w:rsid w:val="00D23970"/>
    <w:rsid w:val="00D261C2"/>
    <w:rsid w:val="00D42212"/>
    <w:rsid w:val="00D5023A"/>
    <w:rsid w:val="00D55AD0"/>
    <w:rsid w:val="00D61692"/>
    <w:rsid w:val="00D61AAE"/>
    <w:rsid w:val="00D6556B"/>
    <w:rsid w:val="00D75B03"/>
    <w:rsid w:val="00D908F8"/>
    <w:rsid w:val="00D96642"/>
    <w:rsid w:val="00D96F13"/>
    <w:rsid w:val="00DA01EA"/>
    <w:rsid w:val="00DA2324"/>
    <w:rsid w:val="00DA3B2F"/>
    <w:rsid w:val="00DB2F10"/>
    <w:rsid w:val="00DC0AEE"/>
    <w:rsid w:val="00DC0EB2"/>
    <w:rsid w:val="00DC672C"/>
    <w:rsid w:val="00DD211E"/>
    <w:rsid w:val="00DD64CE"/>
    <w:rsid w:val="00DE06CA"/>
    <w:rsid w:val="00E0183E"/>
    <w:rsid w:val="00E06A5A"/>
    <w:rsid w:val="00E07708"/>
    <w:rsid w:val="00E11EE3"/>
    <w:rsid w:val="00E12C7D"/>
    <w:rsid w:val="00E155BD"/>
    <w:rsid w:val="00E16EF6"/>
    <w:rsid w:val="00E26677"/>
    <w:rsid w:val="00E35B37"/>
    <w:rsid w:val="00E420D4"/>
    <w:rsid w:val="00E5235E"/>
    <w:rsid w:val="00E53E55"/>
    <w:rsid w:val="00E54566"/>
    <w:rsid w:val="00E55EFC"/>
    <w:rsid w:val="00E57A7E"/>
    <w:rsid w:val="00E60A9A"/>
    <w:rsid w:val="00E61427"/>
    <w:rsid w:val="00E64FBC"/>
    <w:rsid w:val="00E66627"/>
    <w:rsid w:val="00E714A3"/>
    <w:rsid w:val="00E75C50"/>
    <w:rsid w:val="00E8297E"/>
    <w:rsid w:val="00E84E2F"/>
    <w:rsid w:val="00E911F7"/>
    <w:rsid w:val="00E94350"/>
    <w:rsid w:val="00EB26F6"/>
    <w:rsid w:val="00EB33EC"/>
    <w:rsid w:val="00EC6501"/>
    <w:rsid w:val="00ED16A6"/>
    <w:rsid w:val="00ED2C2C"/>
    <w:rsid w:val="00ED7917"/>
    <w:rsid w:val="00EF522A"/>
    <w:rsid w:val="00F04D5F"/>
    <w:rsid w:val="00F072D0"/>
    <w:rsid w:val="00F11426"/>
    <w:rsid w:val="00F12748"/>
    <w:rsid w:val="00F22216"/>
    <w:rsid w:val="00F23C97"/>
    <w:rsid w:val="00F260E9"/>
    <w:rsid w:val="00F30F41"/>
    <w:rsid w:val="00F404CD"/>
    <w:rsid w:val="00F40A1F"/>
    <w:rsid w:val="00F43AD2"/>
    <w:rsid w:val="00F638B1"/>
    <w:rsid w:val="00F7171B"/>
    <w:rsid w:val="00F82F6A"/>
    <w:rsid w:val="00F86F03"/>
    <w:rsid w:val="00F9121E"/>
    <w:rsid w:val="00F922E4"/>
    <w:rsid w:val="00FA341E"/>
    <w:rsid w:val="00FA37E2"/>
    <w:rsid w:val="00FA5815"/>
    <w:rsid w:val="00FA7699"/>
    <w:rsid w:val="00FA771F"/>
    <w:rsid w:val="00FC1B74"/>
    <w:rsid w:val="00FD0853"/>
    <w:rsid w:val="00FE12E6"/>
    <w:rsid w:val="00FE33A0"/>
    <w:rsid w:val="00FE5DB0"/>
    <w:rsid w:val="00FE7949"/>
    <w:rsid w:val="00FF1CAA"/>
    <w:rsid w:val="00FF6012"/>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15:docId w15:val="{5D93B0EF-833F-409F-99B8-14E8669DD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1BC3"/>
    <w:pPr>
      <w:spacing w:after="0" w:line="240" w:lineRule="auto"/>
    </w:pPr>
    <w:rPr>
      <w:rFonts w:ascii="Times New Roman" w:eastAsia="Times New Roman" w:hAnsi="Times New Rom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Основной текст_"/>
    <w:basedOn w:val="DefaultParagraphFont"/>
    <w:link w:val="1"/>
    <w:rsid w:val="00311BC3"/>
    <w:rPr>
      <w:rFonts w:ascii="Times New Roman" w:eastAsia="Times New Roman" w:hAnsi="Times New Roman" w:cs="Times New Roman"/>
      <w:sz w:val="26"/>
      <w:szCs w:val="26"/>
      <w:shd w:val="clear" w:color="auto" w:fill="FFFFFF"/>
    </w:rPr>
  </w:style>
  <w:style w:type="character" w:customStyle="1" w:styleId="2pt">
    <w:name w:val="Основной текст + Интервал 2 pt"/>
    <w:basedOn w:val="a"/>
    <w:rsid w:val="00311BC3"/>
    <w:rPr>
      <w:rFonts w:ascii="Times New Roman" w:eastAsia="Times New Roman" w:hAnsi="Times New Roman" w:cs="Times New Roman"/>
      <w:color w:val="000000"/>
      <w:spacing w:val="50"/>
      <w:w w:val="100"/>
      <w:position w:val="0"/>
      <w:sz w:val="26"/>
      <w:szCs w:val="26"/>
      <w:shd w:val="clear" w:color="auto" w:fill="FFFFFF"/>
      <w:lang w:val="ru-RU" w:eastAsia="ru-RU" w:bidi="ru-RU"/>
    </w:rPr>
  </w:style>
  <w:style w:type="paragraph" w:customStyle="1" w:styleId="1">
    <w:name w:val="Основной текст1"/>
    <w:basedOn w:val="Normal"/>
    <w:link w:val="a"/>
    <w:rsid w:val="00311BC3"/>
    <w:pPr>
      <w:widowControl w:val="0"/>
      <w:shd w:val="clear" w:color="auto" w:fill="FFFFFF"/>
      <w:spacing w:line="317" w:lineRule="exact"/>
    </w:pPr>
    <w:rPr>
      <w:sz w:val="26"/>
      <w:szCs w:val="26"/>
      <w:lang w:eastAsia="en-US"/>
    </w:rPr>
  </w:style>
  <w:style w:type="paragraph" w:customStyle="1" w:styleId="ConsPlusNormal">
    <w:name w:val="ConsPlusNormal"/>
    <w:rsid w:val="004C568F"/>
    <w:pPr>
      <w:autoSpaceDE w:val="0"/>
      <w:autoSpaceDN w:val="0"/>
      <w:adjustRightInd w:val="0"/>
      <w:spacing w:after="0" w:line="240" w:lineRule="auto"/>
    </w:pPr>
    <w:rPr>
      <w:rFonts w:ascii="Times New Roman" w:hAnsi="Times New Roman" w:cs="Times New Roman"/>
      <w:sz w:val="26"/>
      <w:szCs w:val="26"/>
    </w:rPr>
  </w:style>
  <w:style w:type="paragraph" w:styleId="BalloonText">
    <w:name w:val="Balloon Text"/>
    <w:basedOn w:val="Normal"/>
    <w:link w:val="a0"/>
    <w:uiPriority w:val="99"/>
    <w:semiHidden/>
    <w:unhideWhenUsed/>
    <w:rsid w:val="0042611F"/>
    <w:rPr>
      <w:rFonts w:ascii="Segoe UI" w:hAnsi="Segoe UI" w:cs="Segoe UI"/>
      <w:sz w:val="18"/>
      <w:szCs w:val="18"/>
    </w:rPr>
  </w:style>
  <w:style w:type="character" w:customStyle="1" w:styleId="a0">
    <w:name w:val="Текст выноски Знак"/>
    <w:basedOn w:val="DefaultParagraphFont"/>
    <w:link w:val="BalloonText"/>
    <w:uiPriority w:val="99"/>
    <w:semiHidden/>
    <w:rsid w:val="0042611F"/>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consultantplus://offline/ref=59A7837C332BCE9BF51242152B0028634B0B21608DED139D092E04922A398CA600591F242A71170Aw7jAL" TargetMode="External" /><Relationship Id="rId6" Type="http://schemas.openxmlformats.org/officeDocument/2006/relationships/hyperlink" Target="consultantplus://offline/ref=59A7837C332BCE9BF51242152B0028634B0B21608DED139D092E04922A398CA600591F242A711605w7j6L" TargetMode="External" /><Relationship Id="rId7" Type="http://schemas.openxmlformats.org/officeDocument/2006/relationships/theme" Target="theme/theme1.xml" /><Relationship Id="rId8"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72C50E-0739-4121-999D-7D722621BB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