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5- 331/2022-5 </w:t>
      </w: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УИД:64MS0109-01-2022-002740-95                            </w:t>
      </w: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июля 2022 года                                                                        г. Альметьевск</w:t>
      </w: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ч. 4 ст. 12.15 Кодекса РФ в отношении:</w:t>
      </w: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Бикчантаева Р</w:t>
      </w:r>
      <w:r w:rsidR="002D0F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2D0F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0F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рождения, уроженца </w:t>
      </w:r>
      <w:r w:rsidR="002D0F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2D0F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0F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0F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УСТАНОВИЛ:</w:t>
      </w: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04.07.2022 в 11.21 час, на </w:t>
      </w:r>
      <w:r w:rsidR="002D0F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E7C0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Бикчантаев Р.М. </w:t>
      </w:r>
      <w:r w:rsidRPr="004E7C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управлял автомашиной </w:t>
      </w:r>
      <w:r w:rsidR="002D0F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2D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регистрационным знаком     </w:t>
      </w:r>
      <w:r w:rsidR="002D0F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повороте на лево пересекая проезжие части, осуществил выезд на полосу предназначенную для встречного движения, в нарушении горизонтальной дорожной разметки 1.3, т.е. нарушил ПДД РФ, ответственность за совершение которого предусмотрена ст. 12.15 ч. 4 КоАП РФ.</w:t>
      </w: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E7C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Бикчантаев Р.М. вину признал.</w:t>
      </w: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Бикчантаева Р.М., изучив </w:t>
      </w:r>
      <w:r w:rsidRPr="004E7C0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материалы дела, прихожу к следующему, </w:t>
      </w:r>
      <w:r w:rsidRPr="004E7C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что в действиях </w:t>
      </w: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Бикчантаева Р.М. </w:t>
      </w:r>
      <w:r w:rsidRPr="004E7C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имеется </w:t>
      </w:r>
      <w:r w:rsidRPr="004E7C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состав административного правонарушения, предусмотренного </w:t>
      </w: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4 ст. 12.15 </w:t>
      </w:r>
      <w:r w:rsidRPr="004E7C0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КоАП РФ.</w:t>
      </w: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ст.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Бикчантаева Р.М. устанавливается протоколом об административном правонарушении, схемой места административного правонарушения, </w:t>
      </w:r>
      <w:r w:rsidRPr="004E7C0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справкой </w:t>
      </w:r>
      <w:r w:rsidRPr="004E7C0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нарушений ПДД водителем</w:t>
      </w: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об административном правонарушении и другие материалы дела составлены надлежащим должностным лицом, в соответствии с требованиями закона, не доверять сведениям, указанным в них, оснований не имеется.</w:t>
      </w: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Бикчантаева Р.М. 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 следует признать повторность совершения однородных правонарушений в течении календарного года.</w:t>
      </w: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Бикчантаева Р.М. характер и степень общественной опасности совершенного им правонарушения, его отношение к совершенному правонарушению.</w:t>
      </w: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 4 ст. 12.15 Кодекса РФ об административных правонарушениях,</w:t>
      </w: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Бикчантаева Р</w:t>
      </w:r>
      <w:r w:rsidR="002D0F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2D0F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ч. 4 ст. 12.15 КоАП РФ и назначить ему административное наказание в виде административного штрафа в размере 5000 (пяти тысячи) рублей с уплатой в доход государства.</w:t>
      </w: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силу ч. 1.3 ст. 32.2 КоАП РФ</w:t>
      </w:r>
      <w:r w:rsidRPr="004E7C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 РТ в течение 10 дней со дня вручения или получения копии постановления. </w:t>
      </w: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Ишмуратов Р.Н.</w:t>
      </w: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вступило в законную силу ___________________ 2022 года. </w:t>
      </w: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8C" w:rsidRPr="004E7C08" w:rsidP="00D56E8C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</w:t>
      </w:r>
    </w:p>
    <w:p w:rsidR="00D56E8C" w:rsidP="00D56E8C">
      <w:pPr>
        <w:ind w:firstLine="708"/>
        <w:jc w:val="both"/>
        <w:rPr>
          <w:sz w:val="28"/>
          <w:szCs w:val="28"/>
          <w:u w:val="single"/>
        </w:rPr>
      </w:pPr>
    </w:p>
    <w:p w:rsidR="00D56E8C" w:rsidP="00D56E8C">
      <w:pPr>
        <w:ind w:firstLine="708"/>
        <w:jc w:val="both"/>
        <w:rPr>
          <w:sz w:val="28"/>
          <w:szCs w:val="28"/>
          <w:u w:val="single"/>
        </w:rPr>
      </w:pPr>
    </w:p>
    <w:p w:rsidR="00D56E8C" w:rsidRPr="005412D6" w:rsidP="00D56E8C">
      <w:pPr>
        <w:ind w:firstLine="708"/>
        <w:jc w:val="both"/>
        <w:rPr>
          <w:sz w:val="28"/>
          <w:szCs w:val="28"/>
          <w:u w:val="single"/>
        </w:rPr>
      </w:pPr>
      <w:r w:rsidRPr="005412D6">
        <w:rPr>
          <w:sz w:val="28"/>
          <w:szCs w:val="28"/>
          <w:u w:val="single"/>
        </w:rPr>
        <w:t>Примечание:</w:t>
      </w:r>
    </w:p>
    <w:p w:rsidR="00D56E8C" w:rsidRPr="005412D6" w:rsidP="00D56E8C">
      <w:pPr>
        <w:ind w:firstLine="708"/>
        <w:jc w:val="both"/>
        <w:rPr>
          <w:sz w:val="28"/>
          <w:szCs w:val="28"/>
        </w:rPr>
      </w:pPr>
      <w:r w:rsidRPr="005412D6">
        <w:rPr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56E8C" w:rsidRPr="005412D6" w:rsidP="00D56E8C">
      <w:pPr>
        <w:ind w:firstLine="708"/>
        <w:jc w:val="both"/>
        <w:rPr>
          <w:sz w:val="28"/>
          <w:szCs w:val="28"/>
        </w:rPr>
      </w:pPr>
      <w:r w:rsidRPr="005412D6">
        <w:rPr>
          <w:sz w:val="28"/>
          <w:szCs w:val="28"/>
        </w:rPr>
        <w:t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56E8C" w:rsidRPr="005412D6" w:rsidP="00D56E8C">
      <w:pPr>
        <w:ind w:firstLine="708"/>
        <w:jc w:val="both"/>
        <w:rPr>
          <w:sz w:val="28"/>
          <w:szCs w:val="28"/>
        </w:rPr>
      </w:pPr>
      <w:r w:rsidRPr="005412D6">
        <w:rPr>
          <w:sz w:val="28"/>
          <w:szCs w:val="28"/>
        </w:rPr>
        <w:t>Квитанцию об оплате штрафа принести в суд, в  кабинет № 101 по адресу: ул. Фахретдина д. 56а   г. Альметьевска РТ.</w:t>
      </w:r>
    </w:p>
    <w:p w:rsidR="00D56E8C" w:rsidP="00D56E8C">
      <w:pPr>
        <w:ind w:firstLine="708"/>
        <w:jc w:val="both"/>
        <w:rPr>
          <w:sz w:val="28"/>
          <w:szCs w:val="28"/>
        </w:rPr>
      </w:pPr>
      <w:r w:rsidRPr="005412D6">
        <w:rPr>
          <w:sz w:val="28"/>
          <w:szCs w:val="28"/>
        </w:rPr>
        <w:t>Реквизиты для уплаты штрафа: Р/С-4010</w:t>
      </w:r>
      <w:r>
        <w:rPr>
          <w:sz w:val="28"/>
          <w:szCs w:val="28"/>
        </w:rPr>
        <w:t>2</w:t>
      </w:r>
      <w:r w:rsidRPr="005412D6">
        <w:rPr>
          <w:sz w:val="28"/>
          <w:szCs w:val="28"/>
        </w:rPr>
        <w:t>8108</w:t>
      </w:r>
      <w:r>
        <w:rPr>
          <w:sz w:val="28"/>
          <w:szCs w:val="28"/>
        </w:rPr>
        <w:t>45370000052</w:t>
      </w:r>
      <w:r w:rsidRPr="005412D6">
        <w:rPr>
          <w:sz w:val="28"/>
          <w:szCs w:val="28"/>
        </w:rPr>
        <w:t xml:space="preserve">; </w:t>
      </w:r>
      <w:r>
        <w:rPr>
          <w:sz w:val="28"/>
          <w:szCs w:val="28"/>
        </w:rPr>
        <w:t>Отделение Саратов Банка России//УФК по Саратовской области г. Саратов</w:t>
      </w:r>
      <w:r w:rsidRPr="005412D6">
        <w:rPr>
          <w:sz w:val="28"/>
          <w:szCs w:val="28"/>
        </w:rPr>
        <w:t>; ОКТМО-</w:t>
      </w:r>
      <w:r>
        <w:rPr>
          <w:sz w:val="28"/>
          <w:szCs w:val="28"/>
        </w:rPr>
        <w:t>63701000</w:t>
      </w:r>
      <w:r w:rsidRPr="005412D6">
        <w:rPr>
          <w:sz w:val="28"/>
          <w:szCs w:val="28"/>
        </w:rPr>
        <w:t xml:space="preserve">; Получатель платежа УФК по </w:t>
      </w:r>
      <w:r>
        <w:rPr>
          <w:sz w:val="28"/>
          <w:szCs w:val="28"/>
        </w:rPr>
        <w:t>Саратовской области</w:t>
      </w:r>
      <w:r w:rsidRPr="005412D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Управление </w:t>
      </w:r>
      <w:r w:rsidRPr="005412D6">
        <w:rPr>
          <w:sz w:val="28"/>
          <w:szCs w:val="28"/>
        </w:rPr>
        <w:t xml:space="preserve">МВД </w:t>
      </w:r>
      <w:r w:rsidR="009E00E5">
        <w:rPr>
          <w:sz w:val="28"/>
          <w:szCs w:val="28"/>
        </w:rPr>
        <w:t xml:space="preserve">России </w:t>
      </w:r>
      <w:r w:rsidRPr="005412D6">
        <w:rPr>
          <w:sz w:val="28"/>
          <w:szCs w:val="28"/>
        </w:rPr>
        <w:t xml:space="preserve">по </w:t>
      </w:r>
      <w:r w:rsidR="009E00E5">
        <w:rPr>
          <w:sz w:val="28"/>
          <w:szCs w:val="28"/>
        </w:rPr>
        <w:t>городу Саратову; код 099; л/с 04601108790); ИНН-6452027746</w:t>
      </w:r>
      <w:r w:rsidRPr="005412D6">
        <w:rPr>
          <w:sz w:val="28"/>
          <w:szCs w:val="28"/>
        </w:rPr>
        <w:t xml:space="preserve">; КПП получателя </w:t>
      </w:r>
      <w:r w:rsidR="009E00E5">
        <w:rPr>
          <w:sz w:val="28"/>
          <w:szCs w:val="28"/>
        </w:rPr>
        <w:t>645201001</w:t>
      </w:r>
      <w:r w:rsidRPr="005412D6">
        <w:rPr>
          <w:sz w:val="28"/>
          <w:szCs w:val="28"/>
        </w:rPr>
        <w:t>; БИК-0</w:t>
      </w:r>
      <w:r w:rsidR="009E00E5">
        <w:rPr>
          <w:sz w:val="28"/>
          <w:szCs w:val="28"/>
        </w:rPr>
        <w:t>16311121</w:t>
      </w:r>
      <w:r w:rsidRPr="005412D6">
        <w:rPr>
          <w:sz w:val="28"/>
          <w:szCs w:val="28"/>
        </w:rPr>
        <w:t>; КБК-188116011230010001140</w:t>
      </w:r>
    </w:p>
    <w:p w:rsidR="00D56E8C" w:rsidRPr="005412D6" w:rsidP="00D56E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УИН: 18810</w:t>
      </w:r>
      <w:r w:rsidR="009E00E5">
        <w:rPr>
          <w:sz w:val="28"/>
          <w:szCs w:val="28"/>
        </w:rPr>
        <w:t>464220950021924</w:t>
      </w:r>
    </w:p>
    <w:p w:rsidR="003C4BB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8C"/>
    <w:rsid w:val="002D0F20"/>
    <w:rsid w:val="003C4BBE"/>
    <w:rsid w:val="004E7C08"/>
    <w:rsid w:val="005412D6"/>
    <w:rsid w:val="009E00E5"/>
    <w:rsid w:val="00D56E8C"/>
    <w:rsid w:val="00E025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60C3DD-31E1-464D-96D6-99E25D38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E8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