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району Респ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2 статьи 12.7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Алмаза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Данияловича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Исхакова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проживающий: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А.Д. Исхаков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.08.2022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-873373864grp-29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трактором </w:t>
      </w:r>
      <w:r>
        <w:rPr>
          <w:rStyle w:val="cat-UserDefined514342402grp-30rplc-16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24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тем самым, совершил административное правонарушение, предусмотренное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А.Д. Исхаков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12.7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управление транспортным средством водителем, лишенным права управления транспортными средствами,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Высокогорскому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А.Д. Исхаков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назначено наказание в виде лишения права управления транспортными средствами сроком на 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Высокогорского районного суда Республики Татарстан от 22.01.2020 А.Д. Исхаков признан виновным в совершении преступления, предусмотренного статьей 264.1 УК РФ, ему назначено наказание в виде обязательных работ сроком 200 часов с лишением права заниматься деятельностью по управлению транспортными средствами сроком на 2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Приговором Атнинского районного суда Республики Татарстан от 29.03.2021 А.Д. Исхаков признан виновным в совершении преступления, предусмотренного статьей 264.1 УК РФ, ему назначено наказание в виде обязательных работ сроком 300 часов с лишением права заниматься деятельностью по управлению транспортными средствами сроком на 2 года</w:t>
      </w:r>
      <w:r>
        <w:rPr>
          <w:rFonts w:ascii="Times New Roman" w:eastAsia="Times New Roman" w:hAnsi="Times New Roman" w:cs="Times New Roman"/>
          <w:sz w:val="28"/>
          <w:szCs w:val="28"/>
        </w:rPr>
        <w:t>, окончательно назначив 300 часов обязательных работ с лишением права заниматься деятельностью по управлению транспортными средствами сроком на 3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А.Д. Исхаковым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в период действия наказания, связанного с лишением специального права по управлению транспортными средствами образует состав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частями 1,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А.Д. Исхакова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следующими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Высокогор</w:t>
      </w:r>
      <w:r>
        <w:rPr>
          <w:rFonts w:ascii="Times New Roman" w:eastAsia="Times New Roman" w:hAnsi="Times New Roman" w:cs="Times New Roman"/>
          <w:sz w:val="28"/>
          <w:szCs w:val="28"/>
        </w:rPr>
        <w:t>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А.Д. Исхаков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инспектора БДД Л.Т. Киямова,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приговорами Высокогорского районного суда Республики Татарстан от 22.01.2020 и Атнинского районного суда Республики Татарстан от 29.03.2021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которыми А.Д. Исхаков привлечен к уголовной ответственности по статье 264.1 УКРФ,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задержании водителя, управлявшего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без водительского удостоверения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мировой судья приходит к выводу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А.Д. Исхакова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приходит к выводу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А.Д. Исхакова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ему административного правонарушения.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А.Д. Исхакову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учитывает характер совершенного административного правонарушения, личность правонарушителя, а также состояние здоровья его членов семьи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обстоятельства совершенного административного правонарушения.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смягчающих или отягчающих административную ответственность судом не установлено.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29.10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мировой судья</w:t>
      </w:r>
    </w:p>
    <w:p>
      <w:pPr>
        <w:spacing w:before="0" w:after="0" w:line="280" w:lineRule="atLeast"/>
        <w:ind w:firstLine="72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Алмаза Данияловича Исхакова, </w:t>
      </w:r>
      <w:r>
        <w:rPr>
          <w:rStyle w:val="cat-PassportDatagrp-22rplc-5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подвергнуть административному наказанию в виде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100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-873373864grp-29rplc-13">
    <w:name w:val="cat-UserDefined-873373864 grp-29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UserDefined514342402grp-30rplc-16">
    <w:name w:val="cat-UserDefined514342402 grp-30 rplc-16"/>
    <w:basedOn w:val="DefaultParagraphFont"/>
  </w:style>
  <w:style w:type="character" w:customStyle="1" w:styleId="cat-CarNumbergrp-24rplc-17">
    <w:name w:val="cat-CarNumber grp-24 rplc-17"/>
    <w:basedOn w:val="DefaultParagraphFont"/>
  </w:style>
  <w:style w:type="character" w:customStyle="1" w:styleId="cat-PassportDatagrp-22rplc-52">
    <w:name w:val="cat-PassportData grp-2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