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B679BB" w:rsidP="00B679B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Копия                                                                     </w:t>
      </w:r>
      <w:r>
        <w:rPr>
          <w:rFonts w:ascii="Times New Roman" w:hAnsi="Times New Roman"/>
        </w:rPr>
        <w:t>УИД 16MS0171-01-2022-0010</w:t>
      </w:r>
      <w:r w:rsidR="0035653C">
        <w:rPr>
          <w:rFonts w:ascii="Times New Roman" w:hAnsi="Times New Roman"/>
        </w:rPr>
        <w:t>79</w:t>
      </w:r>
      <w:r>
        <w:rPr>
          <w:rFonts w:ascii="Times New Roman" w:hAnsi="Times New Roman"/>
        </w:rPr>
        <w:t>-</w:t>
      </w:r>
      <w:r w:rsidR="0035653C">
        <w:rPr>
          <w:rFonts w:ascii="Times New Roman" w:hAnsi="Times New Roman"/>
        </w:rPr>
        <w:t>8</w:t>
      </w:r>
      <w:r>
        <w:rPr>
          <w:rFonts w:ascii="Times New Roman" w:hAnsi="Times New Roman"/>
        </w:rPr>
        <w:t>2</w:t>
      </w:r>
      <w:r>
        <w:rPr>
          <w:rFonts w:ascii="Times New Roman" w:hAnsi="Times New Roman"/>
          <w:b w:val="0"/>
          <w:sz w:val="28"/>
          <w:szCs w:val="28"/>
        </w:rPr>
        <w:tab/>
      </w:r>
    </w:p>
    <w:p w:rsidR="00B679BB" w:rsidP="00B679BB">
      <w:pPr>
        <w:pStyle w:val="Title"/>
        <w:widowControl/>
        <w:ind w:left="6372" w:firstLine="708"/>
        <w:jc w:val="both"/>
        <w:rPr>
          <w:rFonts w:ascii="Times New Roman" w:hAnsi="Times New Roman"/>
          <w:b w:val="0"/>
          <w:sz w:val="28"/>
          <w:szCs w:val="28"/>
          <w:u w:val="single"/>
        </w:rPr>
      </w:pPr>
      <w:r>
        <w:rPr>
          <w:rFonts w:ascii="Times New Roman" w:hAnsi="Times New Roman"/>
          <w:b w:val="0"/>
          <w:sz w:val="28"/>
          <w:szCs w:val="28"/>
        </w:rPr>
        <w:t>Дело № 5-405/2022</w:t>
      </w:r>
    </w:p>
    <w:p w:rsidR="00B679BB" w:rsidP="00B679BB">
      <w:pPr>
        <w:pStyle w:val="Title"/>
        <w:widowControl/>
        <w:jc w:val="both"/>
        <w:rPr>
          <w:rFonts w:ascii="Times New Roman" w:hAnsi="Times New Roman"/>
          <w:b w:val="0"/>
          <w:sz w:val="28"/>
          <w:szCs w:val="28"/>
        </w:rPr>
      </w:pPr>
    </w:p>
    <w:p w:rsidR="00B679BB" w:rsidP="00B679B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>П</w:t>
      </w:r>
      <w:r>
        <w:rPr>
          <w:rFonts w:ascii="Times New Roman" w:hAnsi="Times New Roman"/>
          <w:b w:val="0"/>
          <w:sz w:val="28"/>
          <w:szCs w:val="28"/>
        </w:rPr>
        <w:t xml:space="preserve"> О С Т А Н О В Л Е Н И Е</w:t>
      </w:r>
    </w:p>
    <w:p w:rsidR="00B679BB" w:rsidP="00B679BB">
      <w:pPr>
        <w:pStyle w:val="Title"/>
        <w:widowControl/>
        <w:rPr>
          <w:rFonts w:ascii="Times New Roman" w:hAnsi="Times New Roman"/>
          <w:b w:val="0"/>
          <w:sz w:val="28"/>
          <w:szCs w:val="28"/>
        </w:rPr>
      </w:pPr>
    </w:p>
    <w:p w:rsidR="00B679BB" w:rsidP="00B679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13мая 2022 г.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 xml:space="preserve">. Рыбная Слобода                                                                </w:t>
      </w:r>
    </w:p>
    <w:p w:rsidR="00B679BB" w:rsidP="00B679BB">
      <w:pPr>
        <w:tabs>
          <w:tab w:val="left" w:pos="360"/>
        </w:tabs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Республики Татарстан</w:t>
      </w:r>
    </w:p>
    <w:p w:rsidR="00B679BB" w:rsidP="00B679B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679BB" w:rsidP="00B679BB">
      <w:pPr>
        <w:pStyle w:val="BodyText2"/>
        <w:widowControl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Мировой судья судебного участка № 1 по Рыбно-Слободскому судебному району Республики Татарстан </w:t>
      </w:r>
      <w:r>
        <w:rPr>
          <w:rFonts w:ascii="Times New Roman" w:hAnsi="Times New Roman"/>
          <w:sz w:val="28"/>
          <w:szCs w:val="28"/>
        </w:rPr>
        <w:t>Галимова</w:t>
      </w:r>
      <w:r>
        <w:rPr>
          <w:rFonts w:ascii="Times New Roman" w:hAnsi="Times New Roman"/>
          <w:sz w:val="28"/>
          <w:szCs w:val="28"/>
        </w:rPr>
        <w:t xml:space="preserve"> М.Г., </w:t>
      </w:r>
    </w:p>
    <w:p w:rsidR="00B679BB" w:rsidP="00B679BB">
      <w:pPr>
        <w:pStyle w:val="BodyText2"/>
        <w:widowControl/>
        <w:ind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дело об административном правонарушении, предусмотренном частью 1 статьи 7.27 Кодекса Российской Федерации об административных правонарушениях (КоАП РФ) в отношении </w:t>
      </w:r>
      <w:r>
        <w:rPr>
          <w:rFonts w:ascii="Times New Roman" w:hAnsi="Times New Roman"/>
          <w:sz w:val="28"/>
          <w:szCs w:val="28"/>
        </w:rPr>
        <w:t>Щербинина</w:t>
      </w:r>
      <w:r>
        <w:rPr>
          <w:rFonts w:ascii="Times New Roman" w:hAnsi="Times New Roman"/>
          <w:sz w:val="28"/>
          <w:szCs w:val="28"/>
        </w:rPr>
        <w:t xml:space="preserve"> Ю</w:t>
      </w:r>
      <w:r w:rsidR="0012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</w:t>
      </w:r>
      <w:r w:rsidR="0012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, родившегося </w:t>
      </w:r>
      <w:r w:rsidRPr="00514BD4" w:rsidR="00123AB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>; зарегистрированного</w:t>
      </w:r>
      <w:r w:rsidR="00815DEF">
        <w:rPr>
          <w:rFonts w:ascii="Times New Roman" w:hAnsi="Times New Roman"/>
          <w:sz w:val="28"/>
          <w:szCs w:val="28"/>
        </w:rPr>
        <w:t xml:space="preserve"> по адресу: Республика Татарстан, Рыбно-Слободский район, </w:t>
      </w:r>
      <w:r w:rsidR="00BC0E60">
        <w:rPr>
          <w:rFonts w:ascii="Times New Roman" w:hAnsi="Times New Roman"/>
          <w:sz w:val="28"/>
          <w:szCs w:val="28"/>
        </w:rPr>
        <w:t>д</w:t>
      </w:r>
      <w:r w:rsidR="00815DEF">
        <w:rPr>
          <w:rFonts w:ascii="Times New Roman" w:hAnsi="Times New Roman"/>
          <w:sz w:val="28"/>
          <w:szCs w:val="28"/>
        </w:rPr>
        <w:t xml:space="preserve">. </w:t>
      </w:r>
      <w:r w:rsidRPr="00514BD4" w:rsidR="00123AB5">
        <w:rPr>
          <w:sz w:val="28"/>
          <w:szCs w:val="28"/>
        </w:rPr>
        <w:t>«обезличено</w:t>
      </w:r>
      <w:r w:rsidRPr="00514BD4" w:rsidR="00123AB5">
        <w:rPr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в</w:t>
      </w:r>
      <w:r>
        <w:rPr>
          <w:rFonts w:ascii="Times New Roman" w:hAnsi="Times New Roman"/>
          <w:sz w:val="28"/>
          <w:szCs w:val="28"/>
        </w:rPr>
        <w:t xml:space="preserve">ыдан 7 июля 2016, неработающего, не привлекавшегося ранее к административной ответственности, </w:t>
      </w:r>
    </w:p>
    <w:p w:rsidR="00B679BB" w:rsidP="00B679BB">
      <w:pPr>
        <w:pStyle w:val="BodyText2"/>
        <w:widowControl/>
        <w:rPr>
          <w:rFonts w:ascii="Times New Roman" w:hAnsi="Times New Roman"/>
          <w:b/>
          <w:sz w:val="28"/>
          <w:szCs w:val="28"/>
        </w:rPr>
      </w:pPr>
    </w:p>
    <w:p w:rsidR="00B679BB" w:rsidP="00B679BB">
      <w:pPr>
        <w:pStyle w:val="BodyText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B679BB" w:rsidP="00B679BB">
      <w:pPr>
        <w:pStyle w:val="BodyText"/>
        <w:spacing w:after="0"/>
        <w:jc w:val="center"/>
        <w:rPr>
          <w:sz w:val="28"/>
          <w:szCs w:val="28"/>
        </w:rPr>
      </w:pPr>
    </w:p>
    <w:p w:rsidR="00B679BB" w:rsidP="00B67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Щербинин Ю.Л. 08 мая 2022 года примерно в 18 часов 41 минуту, из магазина «Пятерочка+», находящегося по адресу: </w:t>
      </w:r>
      <w:r>
        <w:rPr>
          <w:rFonts w:ascii="Times New Roman" w:hAnsi="Times New Roman" w:cs="Times New Roman"/>
          <w:sz w:val="28"/>
          <w:szCs w:val="28"/>
        </w:rPr>
        <w:t>пгт</w:t>
      </w:r>
      <w:r>
        <w:rPr>
          <w:rFonts w:ascii="Times New Roman" w:hAnsi="Times New Roman" w:cs="Times New Roman"/>
          <w:sz w:val="28"/>
          <w:szCs w:val="28"/>
        </w:rPr>
        <w:t>. Рыбная Слобода, ул. Ленина, д. 65, похитил бутылку водки марки «Русская валюта» объемом 0,5 л стоимостью 299 рублей 99 копеек, тем самым совершил мелкое хищение, причинив ОАО «Агроторг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ущерб на сумму 299 рублей 99 копеек. Ущерб не возмещен.</w:t>
      </w:r>
    </w:p>
    <w:p w:rsidR="00B679BB" w:rsidP="00B679B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судебном заседании Щербинин Ю.Л. вину в совершении правонарушения признал.  </w:t>
      </w:r>
    </w:p>
    <w:p w:rsidR="00B679BB" w:rsidP="00B679B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Представитель потерпевшего ОАО «Агроторг» просил рассмотреть дело без их участия. </w:t>
      </w:r>
    </w:p>
    <w:p w:rsidR="00B679BB" w:rsidP="00B679BB">
      <w:pPr>
        <w:pStyle w:val="BodyText"/>
        <w:spacing w:after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Выслушав Щербинина Ю.Л., исследовав материалы дела об административном правонарушении суд, считает установленным, что в действиях Щербинина Ю.Л. имеется состав административного правонарушения, предусмотренного частью 1 статьи 7.27 - Кодекса Российской Федерации об административных правонарушениях - мелкое хищение чужого имущества, стоимость которого не превышает одну тысячу рублей, путем кражи при отсутствии признаков преступлений, предусмотренных частями второй, третьей и четвертой статьи 158, статьей</w:t>
      </w:r>
      <w:r>
        <w:rPr>
          <w:sz w:val="28"/>
          <w:szCs w:val="28"/>
        </w:rPr>
        <w:t xml:space="preserve"> 158.1Уголовного кодекса Российской Федерации.</w:t>
      </w:r>
    </w:p>
    <w:p w:rsidR="00B679BB" w:rsidP="00B679BB">
      <w:pPr>
        <w:pStyle w:val="BodyTextIndent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Вина Щербинина Ю.Л. в совершении административного правонарушения подтверждается протоколом об административном правонарушении №</w:t>
      </w:r>
      <w:r w:rsidRPr="00514BD4" w:rsidR="00123AB5">
        <w:rPr>
          <w:sz w:val="28"/>
          <w:szCs w:val="28"/>
        </w:rPr>
        <w:t>«обезличено»</w:t>
      </w:r>
      <w:r>
        <w:rPr>
          <w:rFonts w:ascii="Times New Roman" w:hAnsi="Times New Roman"/>
          <w:sz w:val="28"/>
          <w:szCs w:val="28"/>
        </w:rPr>
        <w:t xml:space="preserve"> от 13мая 2022 года; заявлением администратора магазина «Пятерочка» </w:t>
      </w:r>
      <w:r>
        <w:rPr>
          <w:rFonts w:ascii="Times New Roman" w:hAnsi="Times New Roman"/>
          <w:sz w:val="28"/>
          <w:szCs w:val="28"/>
        </w:rPr>
        <w:t>АхметгалиевойЛ.Р</w:t>
      </w:r>
      <w:r>
        <w:rPr>
          <w:rFonts w:ascii="Times New Roman" w:hAnsi="Times New Roman"/>
          <w:sz w:val="28"/>
          <w:szCs w:val="28"/>
        </w:rPr>
        <w:t>., справкой от 8мая 2022 года о стоимости похищенного товара ОАО «Агроторг</w:t>
      </w:r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 письменными объяснениями  представителя магазина «Пятерочка» </w:t>
      </w:r>
      <w:r>
        <w:rPr>
          <w:rFonts w:ascii="Times New Roman" w:hAnsi="Times New Roman"/>
          <w:sz w:val="28"/>
          <w:szCs w:val="28"/>
        </w:rPr>
        <w:t>Ахметгалиевой</w:t>
      </w:r>
      <w:r>
        <w:rPr>
          <w:rFonts w:ascii="Times New Roman" w:hAnsi="Times New Roman"/>
          <w:sz w:val="28"/>
          <w:szCs w:val="28"/>
        </w:rPr>
        <w:t xml:space="preserve"> Л.Р., рапортом УУП Халилова И.Р. </w:t>
      </w:r>
    </w:p>
    <w:p w:rsidR="00B679BB" w:rsidP="00B679BB">
      <w:pPr>
        <w:pStyle w:val="BodyText2"/>
        <w:widowControl/>
        <w:tabs>
          <w:tab w:val="left" w:pos="720"/>
        </w:tabs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 назначении административного наказания Щербинину Ю.Л. мировой судья учитывает характер совершенного правонарушения, личность правонарушителя, его материальное и семейное положение. </w:t>
      </w:r>
    </w:p>
    <w:p w:rsidR="00B679BB" w:rsidP="00B679B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</w:t>
      </w:r>
      <w:r>
        <w:rPr>
          <w:rFonts w:ascii="Times New Roman" w:hAnsi="Times New Roman"/>
          <w:sz w:val="28"/>
          <w:szCs w:val="28"/>
        </w:rPr>
        <w:t>изложенного</w:t>
      </w:r>
      <w:r>
        <w:rPr>
          <w:rFonts w:ascii="Times New Roman" w:hAnsi="Times New Roman"/>
          <w:sz w:val="28"/>
          <w:szCs w:val="28"/>
        </w:rPr>
        <w:t xml:space="preserve">  руководствуясь статьями 4.2, 4.3, 29.9, 29.10, 29.11 КоАП РФ, </w:t>
      </w:r>
    </w:p>
    <w:p w:rsidR="00B679BB" w:rsidP="00B679BB">
      <w:pPr>
        <w:pStyle w:val="BodyText2"/>
        <w:widowControl/>
        <w:tabs>
          <w:tab w:val="left" w:pos="720"/>
        </w:tabs>
        <w:ind w:firstLine="720"/>
        <w:rPr>
          <w:rFonts w:ascii="Times New Roman" w:hAnsi="Times New Roman"/>
          <w:sz w:val="28"/>
          <w:szCs w:val="28"/>
        </w:rPr>
      </w:pPr>
    </w:p>
    <w:p w:rsidR="00B679BB" w:rsidP="00B679BB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постановил:</w:t>
      </w:r>
    </w:p>
    <w:p w:rsidR="00B679BB" w:rsidP="00B679BB">
      <w:pPr>
        <w:pStyle w:val="BodyText2"/>
        <w:ind w:left="142" w:right="-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Щербинина</w:t>
      </w:r>
      <w:r>
        <w:rPr>
          <w:rFonts w:ascii="Times New Roman" w:hAnsi="Times New Roman"/>
          <w:sz w:val="28"/>
          <w:szCs w:val="28"/>
        </w:rPr>
        <w:t xml:space="preserve"> Ю</w:t>
      </w:r>
      <w:r w:rsidR="0012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Л</w:t>
      </w:r>
      <w:r w:rsidR="00123AB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признать виновным в совершении правонарушения, предусмотренного частью 1 статьи 7.27  КоАП  РФ, и назначить ему административное наказание в виде административного штрафа в размере 1000 (одна тысяча) рублей.</w:t>
      </w:r>
    </w:p>
    <w:p w:rsidR="00B679BB" w:rsidP="00B679B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 xml:space="preserve">Получателем штрафа считать УФК по РТ (Министерство юстиции Республики Татарстан) </w:t>
      </w:r>
    </w:p>
    <w:p w:rsidR="00B679BB" w:rsidP="00B679B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р</w:t>
      </w:r>
      <w:r>
        <w:rPr>
          <w:sz w:val="28"/>
          <w:szCs w:val="28"/>
        </w:rPr>
        <w:t xml:space="preserve">/с 03100643000000011100, к/с 40102810445370000079, </w:t>
      </w:r>
    </w:p>
    <w:p w:rsidR="00B679BB" w:rsidP="00B679BB">
      <w:pPr>
        <w:pStyle w:val="BodyText"/>
        <w:spacing w:after="0"/>
        <w:ind w:left="709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Отделение НБ РТ Банка России УФК по Республике Татарстан г. Казань, </w:t>
      </w:r>
    </w:p>
    <w:p w:rsidR="00B679BB" w:rsidP="00B679BB">
      <w:pPr>
        <w:pStyle w:val="BodyText"/>
        <w:spacing w:after="0"/>
        <w:ind w:left="709"/>
        <w:rPr>
          <w:sz w:val="28"/>
          <w:szCs w:val="28"/>
        </w:rPr>
      </w:pPr>
      <w:r>
        <w:rPr>
          <w:sz w:val="28"/>
          <w:szCs w:val="28"/>
        </w:rPr>
        <w:t>ОКТМО 92 701000001, КПП 165501001; ИНН 1654003139; БИК 019205400,</w:t>
      </w:r>
    </w:p>
    <w:p w:rsidR="00B679BB" w:rsidP="00B679BB">
      <w:pPr>
        <w:pStyle w:val="BodyText2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КБК 73111601073010027140 Идентификатор </w:t>
      </w:r>
      <w:r w:rsidRPr="00514BD4" w:rsidR="00123AB5">
        <w:rPr>
          <w:sz w:val="28"/>
          <w:szCs w:val="28"/>
        </w:rPr>
        <w:t>«обезличено»</w:t>
      </w:r>
    </w:p>
    <w:p w:rsidR="00B679BB" w:rsidP="00B679BB">
      <w:pPr>
        <w:pStyle w:val="BodyText2"/>
        <w:ind w:right="-2" w:firstLine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Разъяснить, что в силу части 1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B679BB" w:rsidP="00B679BB">
      <w:pPr>
        <w:pStyle w:val="BodyText2"/>
        <w:ind w:left="142"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 может быть обжаловано в Рыбно-Слободский районный суд Республики Татарстан в течение 10 суток со дня получения  копии постановления, через мирового судью.</w:t>
      </w:r>
    </w:p>
    <w:p w:rsidR="00B679BB" w:rsidP="00B679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</w:p>
    <w:p w:rsidR="00B679BB" w:rsidP="00B679BB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Мировой судья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(</w:t>
      </w:r>
      <w:r>
        <w:rPr>
          <w:rFonts w:ascii="Times New Roman" w:hAnsi="Times New Roman" w:cs="Times New Roman"/>
          <w:sz w:val="28"/>
          <w:szCs w:val="28"/>
        </w:rPr>
        <w:t xml:space="preserve">М.Г. </w:t>
      </w:r>
      <w:r>
        <w:rPr>
          <w:rFonts w:ascii="Times New Roman" w:hAnsi="Times New Roman" w:cs="Times New Roman"/>
          <w:sz w:val="28"/>
          <w:szCs w:val="28"/>
        </w:rPr>
        <w:t>Галимова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</w:p>
    <w:p w:rsidR="00B679BB" w:rsidP="00B679BB">
      <w:pPr>
        <w:pStyle w:val="BodyTextIndent"/>
        <w:spacing w:after="0" w:line="240" w:lineRule="auto"/>
        <w:ind w:left="0" w:right="-365" w:firstLine="709"/>
        <w:contextualSpacing/>
        <w:rPr>
          <w:rFonts w:ascii="Times New Roman" w:hAnsi="Times New Roman"/>
          <w:sz w:val="28"/>
          <w:szCs w:val="28"/>
        </w:rPr>
      </w:pPr>
    </w:p>
    <w:p w:rsidR="00B679BB" w:rsidP="00B679BB"/>
    <w:p w:rsidR="00B679BB" w:rsidP="00B679BB"/>
    <w:p w:rsidR="00B679BB" w:rsidP="00B679BB"/>
    <w:p w:rsidR="00B679BB" w:rsidP="00B679BB"/>
    <w:p w:rsidR="00537BC3"/>
    <w:sectPr w:rsidSect="00B679BB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BC3"/>
    <w:rsid w:val="00123AB5"/>
    <w:rsid w:val="0035653C"/>
    <w:rsid w:val="00514BD4"/>
    <w:rsid w:val="00537BC3"/>
    <w:rsid w:val="00684D3C"/>
    <w:rsid w:val="00815DEF"/>
    <w:rsid w:val="00B679BB"/>
    <w:rsid w:val="00BC0E60"/>
    <w:rsid w:val="00FE1DA5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79BB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679BB"/>
    <w:pPr>
      <w:widowControl w:val="0"/>
      <w:spacing w:after="0" w:line="240" w:lineRule="auto"/>
      <w:jc w:val="center"/>
    </w:pPr>
    <w:rPr>
      <w:rFonts w:ascii="Calibri" w:eastAsia="Times New Roman" w:hAnsi="Calibri" w:cs="Times New Roman"/>
      <w:b/>
      <w:sz w:val="24"/>
    </w:rPr>
  </w:style>
  <w:style w:type="character" w:customStyle="1" w:styleId="a">
    <w:name w:val="Название Знак"/>
    <w:basedOn w:val="DefaultParagraphFont"/>
    <w:link w:val="Title"/>
    <w:rsid w:val="00B679BB"/>
    <w:rPr>
      <w:rFonts w:ascii="Calibri" w:eastAsia="Times New Roman" w:hAnsi="Calibri" w:cs="Times New Roman"/>
      <w:b/>
      <w:sz w:val="24"/>
      <w:lang w:eastAsia="ru-RU"/>
    </w:rPr>
  </w:style>
  <w:style w:type="paragraph" w:styleId="BodyText">
    <w:name w:val="Body Text"/>
    <w:basedOn w:val="Normal"/>
    <w:link w:val="a0"/>
    <w:semiHidden/>
    <w:unhideWhenUsed/>
    <w:rsid w:val="00B679BB"/>
    <w:pPr>
      <w:spacing w:after="12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0">
    <w:name w:val="Основной текст Знак"/>
    <w:basedOn w:val="DefaultParagraphFont"/>
    <w:link w:val="BodyText"/>
    <w:semiHidden/>
    <w:rsid w:val="00B679B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B679BB"/>
    <w:pPr>
      <w:spacing w:after="120"/>
      <w:ind w:left="283"/>
    </w:pPr>
    <w:rPr>
      <w:rFonts w:ascii="Calibri" w:eastAsia="Times New Roman" w:hAnsi="Calibri" w:cs="Times New Roman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B679BB"/>
    <w:rPr>
      <w:rFonts w:ascii="Calibri" w:eastAsia="Times New Roman" w:hAnsi="Calibri" w:cs="Times New Roman"/>
      <w:lang w:eastAsia="ru-RU"/>
    </w:rPr>
  </w:style>
  <w:style w:type="paragraph" w:styleId="BodyText2">
    <w:name w:val="Body Text 2"/>
    <w:basedOn w:val="Normal"/>
    <w:link w:val="2"/>
    <w:semiHidden/>
    <w:unhideWhenUsed/>
    <w:rsid w:val="00B679BB"/>
    <w:pPr>
      <w:widowControl w:val="0"/>
      <w:spacing w:after="0" w:line="240" w:lineRule="auto"/>
      <w:ind w:firstLine="851"/>
      <w:jc w:val="both"/>
    </w:pPr>
    <w:rPr>
      <w:rFonts w:ascii="Calibri" w:eastAsia="Times New Roman" w:hAnsi="Calibri" w:cs="Times New Roman"/>
      <w:sz w:val="24"/>
    </w:rPr>
  </w:style>
  <w:style w:type="character" w:customStyle="1" w:styleId="2">
    <w:name w:val="Основной текст 2 Знак"/>
    <w:basedOn w:val="DefaultParagraphFont"/>
    <w:link w:val="BodyText2"/>
    <w:semiHidden/>
    <w:rsid w:val="00B679BB"/>
    <w:rPr>
      <w:rFonts w:ascii="Calibri" w:eastAsia="Times New Roman" w:hAnsi="Calibri" w:cs="Times New Roman"/>
      <w:sz w:val="24"/>
      <w:lang w:eastAsia="ru-RU"/>
    </w:rPr>
  </w:style>
  <w:style w:type="paragraph" w:customStyle="1" w:styleId="msonormalcxspmiddlecxspmiddle">
    <w:name w:val="msonormalcxspmiddlecxspmiddle"/>
    <w:basedOn w:val="Normal"/>
    <w:rsid w:val="00B679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