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631A7" w:rsidP="00B631A7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Дело 5-404/2022</w:t>
      </w:r>
    </w:p>
    <w:p w:rsidR="00B631A7" w:rsidP="00B631A7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B631A7" w:rsidP="00B631A7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B631A7" w:rsidP="00B631A7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13мая 2022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B631A7" w:rsidP="00B631A7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 </w:t>
      </w:r>
    </w:p>
    <w:p w:rsidR="00B631A7" w:rsidP="00B631A7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31A7" w:rsidP="00B631A7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B631A7" w:rsidP="00B631A7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статьёй 20.21 Кодекса Российской Федерации об административных правонарушениях (далее КоАП РФ), в отношении </w:t>
      </w:r>
      <w:r>
        <w:rPr>
          <w:rFonts w:ascii="Times New Roman" w:hAnsi="Times New Roman" w:cs="Times New Roman"/>
          <w:sz w:val="28"/>
          <w:szCs w:val="28"/>
        </w:rPr>
        <w:t>Гайфуллина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B53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B53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AB53AE">
        <w:rPr>
          <w:sz w:val="28"/>
          <w:szCs w:val="28"/>
        </w:rPr>
        <w:t>«обезличено</w:t>
      </w:r>
      <w:r w:rsidRPr="00514BD4" w:rsidR="00AB53A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ыбно-Слободского района ТАССР, проживающего по адресу: Республика Татарстан, Рыбно-Слободский муниципальный район, с. </w:t>
      </w:r>
      <w:r w:rsidRPr="00514BD4" w:rsidR="00AB53A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неработающего, привлекавшегося ранее к адм</w:t>
      </w:r>
      <w:r>
        <w:rPr>
          <w:rFonts w:ascii="Times New Roman" w:hAnsi="Times New Roman" w:cs="Times New Roman"/>
          <w:sz w:val="28"/>
          <w:szCs w:val="28"/>
        </w:rPr>
        <w:t>инистративной ответственности по статье 20.6.1 КоАП РФ (24 июня 2021 г.)</w:t>
      </w:r>
      <w:r>
        <w:rPr>
          <w:rFonts w:ascii="Times New Roman" w:hAnsi="Times New Roman" w:cs="Times New Roman"/>
          <w:sz w:val="28"/>
          <w:szCs w:val="28"/>
        </w:rPr>
        <w:t>,с</w:t>
      </w:r>
      <w:r>
        <w:rPr>
          <w:rFonts w:ascii="Times New Roman" w:hAnsi="Times New Roman" w:cs="Times New Roman"/>
          <w:sz w:val="28"/>
          <w:szCs w:val="28"/>
        </w:rPr>
        <w:t xml:space="preserve">татье 20.21 КоАП РФ (28 июля 2021 г.), </w:t>
      </w:r>
    </w:p>
    <w:p w:rsidR="00B631A7" w:rsidP="00B631A7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31A7" w:rsidP="00B631A7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B631A7" w:rsidP="00B631A7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31A7" w:rsidP="00B631A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11мая 2022 года в 14 часов 50 минут, </w:t>
      </w:r>
      <w:r>
        <w:rPr>
          <w:rFonts w:ascii="Times New Roman" w:hAnsi="Times New Roman" w:cs="Times New Roman"/>
          <w:sz w:val="28"/>
          <w:szCs w:val="28"/>
        </w:rPr>
        <w:t>Гайфуллин</w:t>
      </w:r>
      <w:r>
        <w:rPr>
          <w:rFonts w:ascii="Times New Roman" w:hAnsi="Times New Roman" w:cs="Times New Roman"/>
          <w:sz w:val="28"/>
          <w:szCs w:val="28"/>
        </w:rPr>
        <w:t xml:space="preserve"> Р.Н. возле дома № 31 по улице </w:t>
      </w:r>
      <w:r w:rsidRPr="00514BD4" w:rsidR="00AB53AE">
        <w:rPr>
          <w:sz w:val="28"/>
          <w:szCs w:val="28"/>
        </w:rPr>
        <w:t>«обезличено</w:t>
      </w:r>
      <w:r w:rsidRPr="00514BD4" w:rsidR="00AB53A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ыбно-Слободского района РТ, находился в состоянии алкогольного опьянения, имел шаткую походку, изо рта исходил резкий запах алкоголя. Тем самым оскорбил человеческое достоинство и общественную нравственность. </w:t>
      </w:r>
    </w:p>
    <w:p w:rsidR="00B631A7" w:rsidP="00B631A7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Гайфуллин</w:t>
      </w:r>
      <w:r>
        <w:rPr>
          <w:sz w:val="28"/>
          <w:szCs w:val="28"/>
        </w:rPr>
        <w:t xml:space="preserve"> Р.Н. в судебном заседании вину признал </w:t>
      </w:r>
    </w:p>
    <w:p w:rsidR="00B631A7" w:rsidP="00B631A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Гайфуллиным</w:t>
      </w:r>
      <w:r>
        <w:rPr>
          <w:rFonts w:ascii="Times New Roman" w:hAnsi="Times New Roman" w:cs="Times New Roman"/>
          <w:sz w:val="28"/>
          <w:szCs w:val="28"/>
        </w:rPr>
        <w:t xml:space="preserve"> Р.Н. административного правонарушения подтверждается протоколом об административном правонарушении №</w:t>
      </w:r>
      <w:r w:rsidRPr="00514BD4" w:rsidR="00AB53A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11мая 2022 г.;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Бадрутдиновой</w:t>
      </w:r>
      <w:r>
        <w:rPr>
          <w:rFonts w:ascii="Times New Roman" w:hAnsi="Times New Roman" w:cs="Times New Roman"/>
          <w:sz w:val="28"/>
          <w:szCs w:val="28"/>
        </w:rPr>
        <w:t xml:space="preserve"> Н.Б., рапортом УУП Халилова И.Р. </w:t>
      </w:r>
    </w:p>
    <w:p w:rsidR="00B631A7" w:rsidP="00B631A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 w:cs="Times New Roman"/>
          <w:sz w:val="28"/>
          <w:szCs w:val="28"/>
        </w:rPr>
        <w:t>Гайфуллина</w:t>
      </w:r>
      <w:r>
        <w:rPr>
          <w:rFonts w:ascii="Times New Roman" w:hAnsi="Times New Roman" w:cs="Times New Roman"/>
          <w:sz w:val="28"/>
          <w:szCs w:val="28"/>
        </w:rPr>
        <w:t xml:space="preserve"> Р.Н.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B631A7" w:rsidP="00B631A7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 w:rsidR="00B631A7" w:rsidP="00B631A7">
      <w:pPr>
        <w:pStyle w:val="BodyText2"/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Гайфуллину</w:t>
      </w:r>
      <w:r>
        <w:rPr>
          <w:sz w:val="28"/>
          <w:szCs w:val="28"/>
        </w:rPr>
        <w:t xml:space="preserve"> Р.Н. мировой судья учитывает характер совершенного правонарушения, личность правонарушителя. </w:t>
      </w:r>
      <w:r>
        <w:rPr>
          <w:sz w:val="28"/>
          <w:szCs w:val="28"/>
        </w:rPr>
        <w:t>Гайфуллин</w:t>
      </w:r>
      <w:r>
        <w:rPr>
          <w:sz w:val="28"/>
          <w:szCs w:val="28"/>
        </w:rPr>
        <w:t xml:space="preserve"> Р.Н. не работает, какого-либо дохода не имеет, назначение наказание в виде штрафа не будет способствовать цели назначенного наказания, поэтому мировой судья назначает </w:t>
      </w:r>
      <w:r>
        <w:rPr>
          <w:sz w:val="28"/>
          <w:szCs w:val="28"/>
        </w:rPr>
        <w:t>Гайфуллину</w:t>
      </w:r>
      <w:r>
        <w:rPr>
          <w:sz w:val="28"/>
          <w:szCs w:val="28"/>
        </w:rPr>
        <w:t xml:space="preserve"> Р.Н. наказание в виде административного ареста, предусмотренного санкцией ст. 20.21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</w:t>
      </w:r>
      <w:r>
        <w:rPr>
          <w:sz w:val="28"/>
          <w:szCs w:val="28"/>
        </w:rPr>
        <w:t>Гайфуллин</w:t>
      </w:r>
      <w:r>
        <w:rPr>
          <w:sz w:val="28"/>
          <w:szCs w:val="28"/>
        </w:rPr>
        <w:t xml:space="preserve"> Р.Н. не является.</w:t>
      </w:r>
    </w:p>
    <w:p w:rsidR="00B631A7" w:rsidP="00B631A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</w:t>
      </w:r>
    </w:p>
    <w:p w:rsidR="00B631A7" w:rsidP="00B631A7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31A7" w:rsidP="00B631A7">
      <w:pPr>
        <w:pStyle w:val="Heading3"/>
        <w:ind w:right="-2"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B631A7" w:rsidP="00B631A7">
      <w:pPr>
        <w:pStyle w:val="BodyText2"/>
        <w:ind w:right="-2"/>
        <w:rPr>
          <w:sz w:val="28"/>
          <w:szCs w:val="28"/>
        </w:rPr>
      </w:pPr>
    </w:p>
    <w:p w:rsidR="00B631A7" w:rsidP="00B631A7">
      <w:pPr>
        <w:pStyle w:val="BodyText2"/>
        <w:ind w:right="-2"/>
        <w:rPr>
          <w:sz w:val="28"/>
          <w:szCs w:val="28"/>
        </w:rPr>
      </w:pPr>
      <w:r>
        <w:rPr>
          <w:sz w:val="28"/>
          <w:szCs w:val="28"/>
        </w:rPr>
        <w:t>Гайфуллина</w:t>
      </w:r>
      <w:r>
        <w:rPr>
          <w:sz w:val="28"/>
          <w:szCs w:val="28"/>
        </w:rPr>
        <w:t xml:space="preserve"> Р</w:t>
      </w:r>
      <w:r w:rsidR="00AB53AE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AB53AE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подвергнуть административному наказанию в виде административного ареста сроком на 2 (двое) суток. </w:t>
      </w:r>
    </w:p>
    <w:p w:rsidR="00B631A7" w:rsidP="00B631A7">
      <w:pPr>
        <w:pStyle w:val="BodyText2"/>
        <w:tabs>
          <w:tab w:val="left" w:pos="720"/>
        </w:tabs>
      </w:pPr>
      <w:r>
        <w:rPr>
          <w:sz w:val="28"/>
          <w:szCs w:val="28"/>
        </w:rPr>
        <w:t xml:space="preserve">Срок административного ареста исчислять с 15 часов 05 минут 11 мая 2022 года. </w:t>
      </w:r>
    </w:p>
    <w:p w:rsidR="00B631A7" w:rsidP="00B631A7">
      <w:pPr>
        <w:pStyle w:val="BodyText2"/>
        <w:tabs>
          <w:tab w:val="left" w:pos="720"/>
        </w:tabs>
      </w:pPr>
      <w:r>
        <w:rPr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B631A7" w:rsidP="00B631A7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B631A7" w:rsidP="00B631A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B631A7" w:rsidP="00B631A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B631A7" w:rsidP="00B631A7">
      <w:pPr>
        <w:pStyle w:val="BodyTextIndent"/>
        <w:spacing w:after="0" w:line="240" w:lineRule="auto"/>
        <w:ind w:left="0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1A7" w:rsidP="00B631A7"/>
    <w:p w:rsidR="00B631A7" w:rsidP="00B631A7"/>
    <w:p w:rsidR="007275E1"/>
    <w:sectPr w:rsidSect="00B631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5E1"/>
    <w:rsid w:val="00514BD4"/>
    <w:rsid w:val="007275E1"/>
    <w:rsid w:val="00AB53AE"/>
    <w:rsid w:val="00AF78DB"/>
    <w:rsid w:val="00B631A7"/>
    <w:rsid w:val="00D01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A7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B631A7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B631A7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B631A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B631A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B631A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1A7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B631A7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631A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