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9.4 -->
  <w:body>
    <w:p w:rsidR="007A1DE6" w:rsidRPr="00B60C0F" w:rsidP="007A1DE6">
      <w:pPr>
        <w:autoSpaceDE w:val="0"/>
        <w:autoSpaceDN w:val="0"/>
        <w:adjustRightInd w:val="0"/>
        <w:jc w:val="right"/>
        <w:rPr>
          <w:rFonts w:ascii="Times New Roman CYR" w:hAnsi="Times New Roman CYR" w:cs="Times New Roman CYR"/>
          <w:sz w:val="28"/>
          <w:szCs w:val="28"/>
        </w:rPr>
      </w:pPr>
      <w:r w:rsidRPr="00B60C0F">
        <w:rPr>
          <w:rFonts w:ascii="Times New Roman CYR" w:hAnsi="Times New Roman CYR" w:cs="Times New Roman CYR"/>
          <w:sz w:val="28"/>
          <w:szCs w:val="28"/>
        </w:rPr>
        <w:t>Дело № 5-</w:t>
      </w:r>
      <w:r>
        <w:rPr>
          <w:rFonts w:ascii="Times New Roman CYR" w:hAnsi="Times New Roman CYR" w:cs="Times New Roman CYR"/>
          <w:sz w:val="28"/>
          <w:szCs w:val="28"/>
        </w:rPr>
        <w:t>1</w:t>
      </w:r>
      <w:r w:rsidRPr="00B60C0F">
        <w:rPr>
          <w:rFonts w:ascii="Times New Roman CYR" w:hAnsi="Times New Roman CYR" w:cs="Times New Roman CYR"/>
          <w:sz w:val="28"/>
          <w:szCs w:val="28"/>
        </w:rPr>
        <w:t xml:space="preserve">/2022 </w:t>
      </w:r>
    </w:p>
    <w:p w:rsidR="007A1DE6" w:rsidP="007A1DE6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ПОСТАНОВЛЕНИЕ</w:t>
      </w:r>
    </w:p>
    <w:p w:rsidR="007A1DE6" w:rsidP="007A1DE6">
      <w:pPr>
        <w:autoSpaceDE w:val="0"/>
        <w:autoSpaceDN w:val="0"/>
        <w:adjustRightInd w:val="0"/>
        <w:jc w:val="both"/>
        <w:rPr>
          <w:sz w:val="28"/>
          <w:szCs w:val="28"/>
          <w:lang w:val="tt-RU"/>
        </w:rPr>
      </w:pPr>
    </w:p>
    <w:p w:rsidR="007A1DE6" w:rsidP="007A1DE6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sz w:val="28"/>
          <w:szCs w:val="28"/>
          <w:lang w:val="tt-RU"/>
        </w:rPr>
        <w:t xml:space="preserve"> 13 января</w:t>
      </w:r>
      <w:r>
        <w:rPr>
          <w:rFonts w:ascii="Times New Roman CYR" w:hAnsi="Times New Roman CYR" w:cs="Times New Roman CYR"/>
          <w:sz w:val="28"/>
          <w:szCs w:val="28"/>
        </w:rPr>
        <w:t xml:space="preserve">  2022 г.                                                                             г. Мензелинск                                                                                                                     </w:t>
      </w:r>
    </w:p>
    <w:p w:rsidR="007A1DE6" w:rsidP="007A1DE6">
      <w:pPr>
        <w:autoSpaceDE w:val="0"/>
        <w:autoSpaceDN w:val="0"/>
        <w:adjustRightInd w:val="0"/>
        <w:jc w:val="both"/>
        <w:rPr>
          <w:sz w:val="28"/>
          <w:szCs w:val="28"/>
          <w:lang w:val="tt-RU"/>
        </w:rPr>
      </w:pPr>
      <w:r>
        <w:rPr>
          <w:sz w:val="28"/>
          <w:szCs w:val="28"/>
          <w:lang w:val="tt-RU"/>
        </w:rPr>
        <w:t xml:space="preserve"> </w:t>
      </w:r>
    </w:p>
    <w:p w:rsidR="007A1DE6" w:rsidP="007A1DE6">
      <w:pPr>
        <w:autoSpaceDE w:val="0"/>
        <w:autoSpaceDN w:val="0"/>
        <w:adjustRightInd w:val="0"/>
        <w:ind w:firstLine="708"/>
        <w:jc w:val="both"/>
        <w:rPr>
          <w:sz w:val="28"/>
          <w:szCs w:val="28"/>
          <w:lang w:val="tt-RU"/>
        </w:rPr>
      </w:pPr>
      <w:r>
        <w:rPr>
          <w:rFonts w:ascii="Times New Roman CYR" w:hAnsi="Times New Roman CYR" w:cs="Times New Roman CYR"/>
          <w:sz w:val="28"/>
          <w:szCs w:val="28"/>
        </w:rPr>
        <w:t>Мировой судья судебного участка № 2 по Мензелинскому судебному району Республики Татарстан Хабибуллина Ч.Х., рассмотрев  дело об административном правонарушении по части 1 статьи 20.25 КоАП РФ в отношении</w:t>
      </w:r>
    </w:p>
    <w:p w:rsidR="007A1DE6" w:rsidRPr="003D0974" w:rsidP="007A1DE6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/>
          <w:sz w:val="28"/>
        </w:rPr>
        <w:t xml:space="preserve">Константинова Сергея Александровича, </w:t>
      </w:r>
      <w:r w:rsidR="0045140A">
        <w:rPr>
          <w:rFonts w:ascii="Times New Roman CYR" w:hAnsi="Times New Roman CYR"/>
          <w:sz w:val="28"/>
        </w:rPr>
        <w:t>….</w:t>
      </w:r>
      <w:r w:rsidRPr="00887E49">
        <w:rPr>
          <w:rFonts w:ascii="Times New Roman CYR" w:hAnsi="Times New Roman CYR"/>
          <w:sz w:val="28"/>
        </w:rPr>
        <w:t xml:space="preserve"> года рождения,  урожен</w:t>
      </w:r>
      <w:r>
        <w:rPr>
          <w:rFonts w:ascii="Times New Roman CYR" w:hAnsi="Times New Roman CYR"/>
          <w:sz w:val="28"/>
        </w:rPr>
        <w:t xml:space="preserve">ца </w:t>
      </w:r>
      <w:r w:rsidR="0045140A">
        <w:rPr>
          <w:rFonts w:ascii="Times New Roman CYR" w:hAnsi="Times New Roman CYR"/>
          <w:sz w:val="28"/>
        </w:rPr>
        <w:t>…..</w:t>
      </w:r>
      <w:r>
        <w:rPr>
          <w:rFonts w:ascii="Times New Roman CYR" w:hAnsi="Times New Roman CYR"/>
          <w:sz w:val="28"/>
        </w:rPr>
        <w:t xml:space="preserve">, зарегистрированного и проживающего по адресу: </w:t>
      </w:r>
      <w:r w:rsidR="0045140A">
        <w:rPr>
          <w:rFonts w:ascii="Times New Roman CYR" w:hAnsi="Times New Roman CYR"/>
          <w:sz w:val="28"/>
        </w:rPr>
        <w:t>…..</w:t>
      </w:r>
      <w:r>
        <w:rPr>
          <w:rFonts w:ascii="Times New Roman CYR" w:hAnsi="Times New Roman CYR"/>
          <w:sz w:val="28"/>
        </w:rPr>
        <w:t xml:space="preserve">, </w:t>
      </w:r>
      <w:r w:rsidR="0045140A">
        <w:rPr>
          <w:rFonts w:ascii="Times New Roman CYR" w:hAnsi="Times New Roman CYR"/>
          <w:sz w:val="28"/>
        </w:rPr>
        <w:t>….</w:t>
      </w:r>
      <w:r>
        <w:rPr>
          <w:rFonts w:ascii="Times New Roman CYR" w:hAnsi="Times New Roman CYR"/>
          <w:sz w:val="28"/>
        </w:rPr>
        <w:t xml:space="preserve">, имеющего двоих малолетних детей, </w:t>
      </w:r>
      <w:r>
        <w:rPr>
          <w:rFonts w:ascii="Times New Roman CYR" w:hAnsi="Times New Roman CYR" w:cs="Times New Roman CYR"/>
          <w:sz w:val="28"/>
          <w:szCs w:val="28"/>
        </w:rPr>
        <w:t>не привлеченного к административной ответственности за административные  правонарушения, посягающие на общественный порядок и общественную безопасность,</w:t>
      </w:r>
      <w:r w:rsidRPr="00F8566F"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3D0974">
        <w:rPr>
          <w:rFonts w:ascii="Times New Roman CYR" w:hAnsi="Times New Roman CYR" w:cs="Times New Roman CYR"/>
          <w:sz w:val="28"/>
          <w:szCs w:val="28"/>
        </w:rPr>
        <w:t>инвалидом 1 или 2 группы не является,</w:t>
      </w:r>
    </w:p>
    <w:p w:rsidR="007A1DE6" w:rsidRPr="00B60C0F" w:rsidP="007A1DE6">
      <w:pPr>
        <w:autoSpaceDE w:val="0"/>
        <w:autoSpaceDN w:val="0"/>
        <w:adjustRightInd w:val="0"/>
        <w:ind w:firstLine="708"/>
        <w:jc w:val="both"/>
        <w:rPr>
          <w:sz w:val="28"/>
          <w:szCs w:val="28"/>
          <w:lang w:val="tt-RU"/>
        </w:rPr>
      </w:pPr>
      <w:r w:rsidRPr="00B60C0F">
        <w:rPr>
          <w:rFonts w:ascii="Times New Roman CYR" w:hAnsi="Times New Roman CYR" w:cs="Times New Roman CYR"/>
          <w:sz w:val="28"/>
          <w:szCs w:val="28"/>
        </w:rPr>
        <w:t>Права привлеченного к административной ответственности, предусмотренные статьей 25.1 КоАП РФ, разъяснены,</w:t>
      </w:r>
    </w:p>
    <w:p w:rsidR="007A1DE6" w:rsidRPr="00B60C0F" w:rsidP="007A1DE6">
      <w:pPr>
        <w:autoSpaceDE w:val="0"/>
        <w:autoSpaceDN w:val="0"/>
        <w:adjustRightInd w:val="0"/>
        <w:jc w:val="both"/>
        <w:rPr>
          <w:sz w:val="28"/>
          <w:szCs w:val="28"/>
          <w:lang w:val="tt-RU"/>
        </w:rPr>
      </w:pPr>
    </w:p>
    <w:p w:rsidR="007A1DE6" w:rsidP="007A1DE6">
      <w:pPr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УСТАНОВИЛ:</w:t>
      </w:r>
    </w:p>
    <w:p w:rsidR="007A1DE6" w:rsidP="007A1DE6">
      <w:pPr>
        <w:autoSpaceDE w:val="0"/>
        <w:autoSpaceDN w:val="0"/>
        <w:adjustRightInd w:val="0"/>
        <w:jc w:val="both"/>
        <w:rPr>
          <w:sz w:val="28"/>
          <w:szCs w:val="28"/>
          <w:lang w:val="tt-RU"/>
        </w:rPr>
      </w:pPr>
    </w:p>
    <w:p w:rsidR="007A1DE6" w:rsidP="007A1DE6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sz w:val="28"/>
          <w:szCs w:val="28"/>
          <w:lang w:val="tt-RU"/>
        </w:rPr>
        <w:t>15 ноября</w:t>
      </w:r>
      <w:r>
        <w:rPr>
          <w:rFonts w:ascii="Times New Roman CYR" w:hAnsi="Times New Roman CYR" w:cs="Times New Roman CYR"/>
          <w:sz w:val="28"/>
          <w:szCs w:val="28"/>
        </w:rPr>
        <w:t xml:space="preserve"> 2021 г. в 10:30 установлено, что Константинов С.А. не выполнил требование статьи 32.2 КоАП РФ, то есть не уплатил штраф в течение 60 дней со дня вступления постановления о наложении административного штрафа в законную силу в размере 6 000 рублей согласно постановлению № 0755 заместителя руководителя Государственной инспекции Республики Татарстан по обеспечению государственного контроля за производством, оборотом и качеством этилового спирта, алкогольной продукции и защите прав потребителей о назначении штрафа Константинову С.А., привлеченному к административной ответственности за совершение административного правонарушения, предусмотренного статьей 15.13 КоАП РФ, от 23 июня 2021 г.</w:t>
      </w:r>
    </w:p>
    <w:p w:rsidR="007A1DE6" w:rsidP="007A1DE6">
      <w:pPr>
        <w:autoSpaceDE w:val="0"/>
        <w:autoSpaceDN w:val="0"/>
        <w:adjustRightInd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В судебном заседании Константинов С.А. не согласился с протоколом и пояснил, что штраф не уплатил, так как копию постановления не получал. </w:t>
      </w:r>
    </w:p>
    <w:p w:rsidR="007A1DE6" w:rsidP="007A1DE6">
      <w:pPr>
        <w:autoSpaceDE w:val="0"/>
        <w:autoSpaceDN w:val="0"/>
        <w:adjustRightInd w:val="0"/>
        <w:ind w:firstLine="708"/>
        <w:jc w:val="both"/>
        <w:rPr>
          <w:color w:val="22272F"/>
          <w:sz w:val="28"/>
          <w:szCs w:val="28"/>
          <w:shd w:val="clear" w:color="auto" w:fill="FFFFFF"/>
        </w:rPr>
      </w:pPr>
      <w:r>
        <w:rPr>
          <w:color w:val="22272F"/>
          <w:sz w:val="28"/>
          <w:szCs w:val="28"/>
          <w:shd w:val="clear" w:color="auto" w:fill="FFFFFF"/>
        </w:rPr>
        <w:t>Согласно части 1 статьи 32.2 КоАП РФ а</w:t>
      </w:r>
      <w:r w:rsidRPr="00C92D21">
        <w:rPr>
          <w:color w:val="22272F"/>
          <w:sz w:val="28"/>
          <w:szCs w:val="28"/>
          <w:shd w:val="clear" w:color="auto" w:fill="FFFFFF"/>
        </w:rPr>
        <w:t>дминистративный штраф должен быть уплачен в полном размере лицом, привлеченным к административной ответственности, не позднее шестидесяти дней со дня вступления постановления о наложении административного штрафа в законную силу, за исключением случаев, предусмотренных </w:t>
      </w:r>
      <w:r>
        <w:rPr>
          <w:color w:val="22272F"/>
          <w:sz w:val="28"/>
          <w:szCs w:val="28"/>
          <w:shd w:val="clear" w:color="auto" w:fill="FFFFFF"/>
        </w:rPr>
        <w:t>частями 1.1</w:t>
      </w:r>
      <w:r w:rsidRPr="00C92D21">
        <w:rPr>
          <w:color w:val="22272F"/>
          <w:sz w:val="28"/>
          <w:szCs w:val="28"/>
          <w:shd w:val="clear" w:color="auto" w:fill="FFFFFF"/>
        </w:rPr>
        <w:t>,</w:t>
      </w:r>
      <w:r>
        <w:rPr>
          <w:color w:val="22272F"/>
          <w:sz w:val="28"/>
          <w:szCs w:val="28"/>
          <w:shd w:val="clear" w:color="auto" w:fill="FFFFFF"/>
        </w:rPr>
        <w:t>1.3</w:t>
      </w:r>
      <w:r w:rsidRPr="00C92D21">
        <w:rPr>
          <w:color w:val="22272F"/>
          <w:sz w:val="28"/>
          <w:szCs w:val="28"/>
          <w:shd w:val="clear" w:color="auto" w:fill="FFFFFF"/>
        </w:rPr>
        <w:t>,</w:t>
      </w:r>
      <w:r>
        <w:rPr>
          <w:color w:val="22272F"/>
          <w:sz w:val="28"/>
          <w:szCs w:val="28"/>
          <w:shd w:val="clear" w:color="auto" w:fill="FFFFFF"/>
        </w:rPr>
        <w:t>1.3-1</w:t>
      </w:r>
      <w:r w:rsidRPr="00C92D21">
        <w:rPr>
          <w:color w:val="22272F"/>
          <w:sz w:val="28"/>
          <w:szCs w:val="28"/>
          <w:shd w:val="clear" w:color="auto" w:fill="FFFFFF"/>
        </w:rPr>
        <w:t> и</w:t>
      </w:r>
      <w:r>
        <w:rPr>
          <w:color w:val="22272F"/>
          <w:sz w:val="28"/>
          <w:szCs w:val="28"/>
          <w:shd w:val="clear" w:color="auto" w:fill="FFFFFF"/>
        </w:rPr>
        <w:t xml:space="preserve"> 1.4</w:t>
      </w:r>
      <w:r w:rsidRPr="00C92D21">
        <w:rPr>
          <w:color w:val="22272F"/>
          <w:sz w:val="28"/>
          <w:szCs w:val="28"/>
          <w:shd w:val="clear" w:color="auto" w:fill="FFFFFF"/>
        </w:rPr>
        <w:t> настоящей статьи, либо со дня истечения срока отсрочки или срока рассрочки, предусмотренных</w:t>
      </w:r>
      <w:r>
        <w:rPr>
          <w:color w:val="22272F"/>
          <w:sz w:val="28"/>
          <w:szCs w:val="28"/>
          <w:shd w:val="clear" w:color="auto" w:fill="FFFFFF"/>
        </w:rPr>
        <w:t xml:space="preserve"> статьей 31.5</w:t>
      </w:r>
      <w:r w:rsidRPr="00C92D21">
        <w:rPr>
          <w:color w:val="22272F"/>
          <w:sz w:val="28"/>
          <w:szCs w:val="28"/>
          <w:shd w:val="clear" w:color="auto" w:fill="FFFFFF"/>
        </w:rPr>
        <w:t> настоящего Кодекса.</w:t>
      </w:r>
    </w:p>
    <w:p w:rsidR="007A1DE6" w:rsidRPr="00801BB4" w:rsidP="007A1DE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Вина</w:t>
      </w:r>
      <w:r w:rsidRPr="007E45B9">
        <w:rPr>
          <w:rFonts w:ascii="Times New Roman CYR" w:hAnsi="Times New Roman CYR" w:cs="Times New Roman CYR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 xml:space="preserve">Константинова С.А. установлена материалами дела, полученными с соблюдением требований законодательства: копией постановления от 23.06.2021 № 0755, направленного Константинову С.А. почтовым отправлением, которое возвращено должностному лицу, вступившее в </w:t>
      </w:r>
      <w:r w:rsidRPr="00801BB4">
        <w:rPr>
          <w:sz w:val="28"/>
          <w:szCs w:val="28"/>
        </w:rPr>
        <w:t xml:space="preserve">законную силу 23.08.2021, уведомлением о месте и времени </w:t>
      </w:r>
      <w:r w:rsidRPr="00801BB4">
        <w:rPr>
          <w:sz w:val="28"/>
          <w:szCs w:val="28"/>
        </w:rPr>
        <w:t>составления протокола об административном правонарушении, направленное почтовым отправлением, которое также возвращено должностному лицу, выпиской из ЕГРЮЛ, из которого исходит, что Константинов С.А. является индивидуальным предпринимателем, протоколом об административном правонарушении.</w:t>
      </w:r>
    </w:p>
    <w:p w:rsidR="007A1DE6" w:rsidRPr="00801BB4" w:rsidP="007A1DE6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22272F"/>
          <w:sz w:val="28"/>
          <w:szCs w:val="28"/>
        </w:rPr>
      </w:pPr>
      <w:r w:rsidRPr="00801BB4">
        <w:rPr>
          <w:color w:val="22272F"/>
          <w:sz w:val="28"/>
          <w:szCs w:val="28"/>
        </w:rPr>
        <w:t>Из представленных материалов дела следует, что копия постановления по делу об административном правонарушении от 23 июня  2021 г. № </w:t>
      </w:r>
      <w:r w:rsidRPr="00801BB4">
        <w:rPr>
          <w:sz w:val="28"/>
          <w:szCs w:val="28"/>
        </w:rPr>
        <w:t>0755</w:t>
      </w:r>
      <w:r w:rsidRPr="00801BB4">
        <w:rPr>
          <w:color w:val="22272F"/>
          <w:sz w:val="28"/>
          <w:szCs w:val="28"/>
        </w:rPr>
        <w:t xml:space="preserve"> была направлена Константинову С.А. по месту регистрации заказным письмом с уведомлением в этот же день.</w:t>
      </w:r>
    </w:p>
    <w:p w:rsidR="007A1DE6" w:rsidRPr="00801BB4" w:rsidP="007A1DE6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22272F"/>
          <w:sz w:val="28"/>
          <w:szCs w:val="28"/>
        </w:rPr>
      </w:pPr>
      <w:r w:rsidRPr="00801BB4">
        <w:rPr>
          <w:color w:val="22272F"/>
          <w:sz w:val="28"/>
          <w:szCs w:val="28"/>
        </w:rPr>
        <w:t xml:space="preserve">Согласно отчету об отслеживании почтового отправления с почтовым идентификатором  42384854411189 копия постановления Константинову С.В. не вручена в связи с неудачной попыткой вручения, отправление выслано обратно отправителю, которое получено им 6 августа 2021 г. </w:t>
      </w:r>
    </w:p>
    <w:p w:rsidR="007A1DE6" w:rsidRPr="00801BB4" w:rsidP="007A1DE6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22272F"/>
          <w:sz w:val="28"/>
          <w:szCs w:val="28"/>
        </w:rPr>
      </w:pPr>
      <w:r w:rsidRPr="00801BB4">
        <w:rPr>
          <w:color w:val="22272F"/>
          <w:sz w:val="28"/>
          <w:szCs w:val="28"/>
        </w:rPr>
        <w:t>Таким образом, должностное лицо создало необходимые условия для получения Константиновым С.А. постановления по делу об административном правонарушении от  23 июня 2021 г.</w:t>
      </w:r>
    </w:p>
    <w:p w:rsidR="007A1DE6" w:rsidRPr="00801BB4" w:rsidP="007A1DE6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22272F"/>
          <w:sz w:val="28"/>
          <w:szCs w:val="28"/>
          <w:shd w:val="clear" w:color="auto" w:fill="FFFFFF"/>
        </w:rPr>
      </w:pPr>
      <w:r w:rsidRPr="00801BB4">
        <w:rPr>
          <w:color w:val="22272F"/>
          <w:sz w:val="28"/>
          <w:szCs w:val="28"/>
          <w:shd w:val="clear" w:color="auto" w:fill="FFFFFF"/>
        </w:rPr>
        <w:t>Согласно правовой позиции, сформулированной в абзаце третьем пункта 29.1  Постановления Пленума Верховного Суда Российской Федерации от 24 марта 2005 г. № 5 "О некоторых вопросах, возникающих у судов при применении</w:t>
      </w:r>
      <w:r>
        <w:rPr>
          <w:color w:val="22272F"/>
          <w:sz w:val="28"/>
          <w:szCs w:val="28"/>
          <w:shd w:val="clear" w:color="auto" w:fill="FFFFFF"/>
        </w:rPr>
        <w:t xml:space="preserve"> Кодек</w:t>
      </w:r>
      <w:r w:rsidRPr="00801BB4">
        <w:rPr>
          <w:color w:val="22272F"/>
          <w:sz w:val="28"/>
          <w:szCs w:val="28"/>
          <w:shd w:val="clear" w:color="auto" w:fill="FFFFFF"/>
        </w:rPr>
        <w:t>са Российской Федерации об административных правонарушениях" в случае, если копия постановления по делу об административном правонарушении, направленная по месту жительства или месту нахождения лица, привлекаемого к административной ответственности, была возвращена судье с отметкой на почтовом извещении (отправлении) об отсутствии этого лица по указанному адресу либо о его уклонении от получения почтового отправления, а также по истечении срока хранения, то постановление вступает в законную силу по истечении десяти суток, а постановления по делам об административных правонарушениях, предусмотренных статьями 5.1-5.25, 5.45-5.52,5.56, 5.58 Кодекса Российской Федерации об административных правонарушениях, - по истечении пяти дней после даты поступления (возвращения) в суд копии данного постановления (статьи 30, 3, 31.1 Кодекса Российской Федерации об административных правонарушениях).</w:t>
      </w:r>
    </w:p>
    <w:p w:rsidR="007A1DE6" w:rsidRPr="00801BB4" w:rsidP="007A1DE6">
      <w:pPr>
        <w:pStyle w:val="s1"/>
        <w:shd w:val="clear" w:color="auto" w:fill="FFFFFF"/>
        <w:spacing w:before="0" w:beforeAutospacing="0" w:after="0" w:afterAutospacing="0"/>
        <w:ind w:firstLine="708"/>
        <w:jc w:val="both"/>
        <w:rPr>
          <w:color w:val="22272F"/>
          <w:sz w:val="28"/>
          <w:szCs w:val="28"/>
        </w:rPr>
      </w:pPr>
      <w:r w:rsidRPr="00801BB4">
        <w:rPr>
          <w:color w:val="22272F"/>
          <w:sz w:val="28"/>
          <w:szCs w:val="28"/>
        </w:rPr>
        <w:t>При таких обстоятельствах постановление по делу об административном правонарушении вступило в законную силу 23 августа 2021 г.</w:t>
      </w:r>
    </w:p>
    <w:p w:rsidR="007A1DE6" w:rsidRPr="00801BB4" w:rsidP="007A1DE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801BB4">
        <w:rPr>
          <w:sz w:val="28"/>
          <w:szCs w:val="28"/>
        </w:rPr>
        <w:t xml:space="preserve">Поскольку Константинов С.А. пропустил шестидесятидневный срок для уплаты штрафа, его бездействие следует квалифицировать по части 1 статьи 20.25 КоАП РФ, – неуплата административного штрафа в срок, предусмотренный настоящим Кодексом.  </w:t>
      </w:r>
    </w:p>
    <w:p w:rsidR="007A1DE6" w:rsidRPr="00801BB4" w:rsidP="007A1DE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801BB4">
        <w:rPr>
          <w:sz w:val="28"/>
          <w:szCs w:val="28"/>
        </w:rPr>
        <w:t>При назначении наказания мировой судья учитывает характер совершенного административного правонарушения, личность виновного, его имущественное положение.</w:t>
      </w:r>
    </w:p>
    <w:p w:rsidR="007A1DE6" w:rsidRPr="00801BB4" w:rsidP="007A1DE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801BB4">
        <w:rPr>
          <w:sz w:val="28"/>
          <w:szCs w:val="28"/>
        </w:rPr>
        <w:t>Смягчающим наказание обстоятельством является наличие малолетних детей.</w:t>
      </w:r>
    </w:p>
    <w:p w:rsidR="007A1DE6" w:rsidRPr="00801BB4" w:rsidP="007A1DE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801BB4">
        <w:rPr>
          <w:sz w:val="28"/>
          <w:szCs w:val="28"/>
        </w:rPr>
        <w:t>Отягчающие наказание обстоятельства не имеются</w:t>
      </w:r>
    </w:p>
    <w:p w:rsidR="007A1DE6" w:rsidP="007A1DE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801BB4">
        <w:rPr>
          <w:sz w:val="28"/>
          <w:szCs w:val="28"/>
        </w:rPr>
        <w:t xml:space="preserve">Руководствуясь статьями 29.9, 29.10 КоАП РФ,  </w:t>
      </w:r>
    </w:p>
    <w:p w:rsidR="007A1DE6" w:rsidRPr="00801BB4" w:rsidP="007A1DE6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</w:p>
    <w:p w:rsidR="007A1DE6" w:rsidRPr="00801BB4" w:rsidP="007A1DE6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1BB4">
        <w:rPr>
          <w:sz w:val="28"/>
          <w:szCs w:val="28"/>
        </w:rPr>
        <w:t>ПОСТАНОВИЛ:</w:t>
      </w:r>
    </w:p>
    <w:p w:rsidR="007A1DE6" w:rsidRPr="00801BB4" w:rsidP="007A1DE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A1DE6" w:rsidRPr="00801BB4" w:rsidP="007A1DE6">
      <w:pPr>
        <w:tabs>
          <w:tab w:val="left" w:pos="4494"/>
        </w:tabs>
        <w:jc w:val="both"/>
        <w:rPr>
          <w:bCs/>
          <w:iCs/>
          <w:sz w:val="28"/>
          <w:szCs w:val="28"/>
        </w:rPr>
      </w:pPr>
      <w:r w:rsidRPr="00801BB4">
        <w:rPr>
          <w:sz w:val="28"/>
          <w:szCs w:val="28"/>
        </w:rPr>
        <w:t xml:space="preserve">        признать</w:t>
      </w:r>
      <w:r w:rsidRPr="00801BB4">
        <w:rPr>
          <w:sz w:val="28"/>
          <w:szCs w:val="28"/>
          <w:lang w:val="tt-RU"/>
        </w:rPr>
        <w:t xml:space="preserve"> </w:t>
      </w:r>
      <w:r w:rsidRPr="00801BB4">
        <w:rPr>
          <w:sz w:val="28"/>
          <w:szCs w:val="28"/>
        </w:rPr>
        <w:t xml:space="preserve">Константинова Сергея Александровича виновным в совершении административного правонарушения, предусмотренного частью 1 статьи 20.25  КоАП РФ, и назначить ему наказание в виде </w:t>
      </w:r>
      <w:r w:rsidRPr="00801BB4">
        <w:rPr>
          <w:bCs/>
          <w:iCs/>
          <w:sz w:val="28"/>
          <w:szCs w:val="28"/>
        </w:rPr>
        <w:t>административного штрафа в размере 12 000 (двенадцать тысяч) рублей в доход государства.</w:t>
      </w:r>
    </w:p>
    <w:p w:rsidR="007A1DE6" w:rsidRPr="00801BB4" w:rsidP="007A1DE6">
      <w:pPr>
        <w:tabs>
          <w:tab w:val="left" w:pos="4494"/>
        </w:tabs>
        <w:jc w:val="both"/>
        <w:rPr>
          <w:sz w:val="28"/>
          <w:szCs w:val="28"/>
        </w:rPr>
      </w:pPr>
      <w:r w:rsidRPr="00801BB4">
        <w:rPr>
          <w:bCs/>
          <w:iCs/>
          <w:sz w:val="28"/>
          <w:szCs w:val="28"/>
        </w:rPr>
        <w:t xml:space="preserve">        </w:t>
      </w:r>
      <w:r w:rsidRPr="00801BB4">
        <w:rPr>
          <w:sz w:val="28"/>
          <w:szCs w:val="28"/>
        </w:rPr>
        <w:t xml:space="preserve">Штраф уплатить не позднее шестидесяти дней со дня вступления постановления о наложении административного штрафа в законную силу </w:t>
      </w:r>
      <w:r>
        <w:rPr>
          <w:rFonts w:ascii="Times New Roman CYR" w:hAnsi="Times New Roman CYR" w:cs="Times New Roman CYR"/>
          <w:sz w:val="28"/>
          <w:szCs w:val="28"/>
        </w:rPr>
        <w:t>либо по истечении срока отсрочки или срока рассрочки</w:t>
      </w:r>
      <w:r w:rsidRPr="00801BB4">
        <w:rPr>
          <w:sz w:val="28"/>
          <w:szCs w:val="28"/>
        </w:rPr>
        <w:t xml:space="preserve"> по реквизитам: УФК по РТ (Министерство юстиции Республики Татарстан), ИНН 1654003139, КПП 165501001, номер счета получателя 03100643000000011100, кор. счет 40102810445370000079, Отделение - НБ Республика Татарстан Банка России//УФК по Республике Татарстан г. Казань//Управление Федерального казначейства по Республике Татарстан, БИК 019205400,</w:t>
      </w:r>
      <w:r w:rsidRPr="00801BB4">
        <w:rPr>
          <w:b/>
          <w:sz w:val="28"/>
          <w:szCs w:val="28"/>
        </w:rPr>
        <w:t xml:space="preserve"> </w:t>
      </w:r>
      <w:r w:rsidRPr="00801BB4">
        <w:rPr>
          <w:sz w:val="28"/>
          <w:szCs w:val="28"/>
        </w:rPr>
        <w:t>ОКТМО 92701000001, КБК 73111601203019000140, УИН 0318690900000000025968353.</w:t>
      </w:r>
    </w:p>
    <w:p w:rsidR="007A1DE6" w:rsidRPr="00801BB4" w:rsidP="007A1DE6">
      <w:pPr>
        <w:spacing w:after="1" w:line="280" w:lineRule="atLeast"/>
        <w:ind w:firstLine="708"/>
        <w:jc w:val="both"/>
        <w:rPr>
          <w:sz w:val="28"/>
          <w:szCs w:val="28"/>
        </w:rPr>
      </w:pPr>
      <w:r w:rsidRPr="00801BB4">
        <w:rPr>
          <w:sz w:val="28"/>
          <w:szCs w:val="28"/>
        </w:rPr>
        <w:t>Разъяснить Константинову С.А., что в случае неуплаты административного штрафа в указанный срок, административный штраф будет взыскан в принудительном порядке.</w:t>
      </w:r>
    </w:p>
    <w:p w:rsidR="007A1DE6" w:rsidRPr="00801BB4" w:rsidP="007A1DE6">
      <w:pPr>
        <w:spacing w:after="1" w:line="280" w:lineRule="atLeast"/>
        <w:ind w:firstLine="708"/>
        <w:jc w:val="both"/>
        <w:rPr>
          <w:sz w:val="28"/>
          <w:szCs w:val="28"/>
        </w:rPr>
      </w:pPr>
      <w:r w:rsidRPr="00801BB4">
        <w:rPr>
          <w:sz w:val="28"/>
          <w:szCs w:val="28"/>
        </w:rPr>
        <w:t>Неуплата административного штрафа в шестидесятидневный срок влечет привлечение к административной ответственности по части 1 статьи 20.25 КоАП РФ.</w:t>
      </w:r>
    </w:p>
    <w:p w:rsidR="007A1DE6" w:rsidRPr="00801BB4" w:rsidP="007A1DE6">
      <w:pPr>
        <w:spacing w:after="1" w:line="280" w:lineRule="atLeast"/>
        <w:ind w:firstLine="708"/>
        <w:jc w:val="both"/>
        <w:rPr>
          <w:sz w:val="28"/>
          <w:szCs w:val="28"/>
        </w:rPr>
      </w:pPr>
      <w:r w:rsidRPr="00801BB4">
        <w:rPr>
          <w:sz w:val="28"/>
          <w:szCs w:val="28"/>
        </w:rPr>
        <w:t xml:space="preserve">Постановление может быть обжаловано в Мензелинский районный суд Республики Татарстан в течение 10 суток со дня вручения или получения копии постановления.  </w:t>
      </w:r>
    </w:p>
    <w:p w:rsidR="007A1DE6" w:rsidRPr="00801BB4" w:rsidP="007A1DE6">
      <w:pPr>
        <w:autoSpaceDE w:val="0"/>
        <w:autoSpaceDN w:val="0"/>
        <w:adjustRightInd w:val="0"/>
        <w:jc w:val="both"/>
        <w:rPr>
          <w:sz w:val="28"/>
          <w:szCs w:val="28"/>
          <w:lang w:val="tt-RU"/>
        </w:rPr>
      </w:pPr>
    </w:p>
    <w:p w:rsidR="007A1DE6" w:rsidRPr="00801BB4" w:rsidP="007A1DE6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01BB4">
        <w:rPr>
          <w:sz w:val="28"/>
          <w:szCs w:val="28"/>
          <w:lang w:val="tt-RU"/>
        </w:rPr>
        <w:t xml:space="preserve">              </w:t>
      </w:r>
      <w:r w:rsidRPr="00801BB4">
        <w:rPr>
          <w:sz w:val="28"/>
          <w:szCs w:val="28"/>
        </w:rPr>
        <w:t>Мировой судья                                      Хабибуллина Ч.Х.</w:t>
      </w:r>
    </w:p>
    <w:p w:rsidR="007A1DE6" w:rsidRPr="00801BB4" w:rsidP="007A1DE6">
      <w:pPr>
        <w:autoSpaceDE w:val="0"/>
        <w:autoSpaceDN w:val="0"/>
        <w:adjustRightInd w:val="0"/>
        <w:jc w:val="both"/>
        <w:rPr>
          <w:sz w:val="28"/>
          <w:szCs w:val="28"/>
          <w:lang w:val="tt-RU"/>
        </w:rPr>
      </w:pPr>
      <w:r w:rsidRPr="00801BB4">
        <w:rPr>
          <w:sz w:val="28"/>
          <w:szCs w:val="28"/>
          <w:lang w:val="tt-RU"/>
        </w:rPr>
        <w:t xml:space="preserve">          </w:t>
      </w:r>
    </w:p>
    <w:p w:rsidR="007A1DE6" w:rsidRPr="00801BB4" w:rsidP="007A1DE6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7A1DE6" w:rsidRPr="00801BB4" w:rsidP="007A1DE6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7A1DE6" w:rsidRPr="00801BB4" w:rsidP="007A1DE6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7A1DE6" w:rsidRPr="00801BB4" w:rsidP="007A1DE6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7A1DE6" w:rsidP="007A1DE6"/>
    <w:p w:rsidR="00566456"/>
    <w:sectPr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9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16B1"/>
    <w:rsid w:val="001B43F8"/>
    <w:rsid w:val="003D0974"/>
    <w:rsid w:val="0045140A"/>
    <w:rsid w:val="00566456"/>
    <w:rsid w:val="007A1DE6"/>
    <w:rsid w:val="007E45B9"/>
    <w:rsid w:val="00801BB4"/>
    <w:rsid w:val="00887E49"/>
    <w:rsid w:val="00B60C0F"/>
    <w:rsid w:val="00BA16B1"/>
    <w:rsid w:val="00C92D21"/>
    <w:rsid w:val="00F8566F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1DE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1">
    <w:name w:val="s_1"/>
    <w:basedOn w:val="Normal"/>
    <w:rsid w:val="007A1DE6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