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AC3" w:rsidP="00167AC3">
      <w:pPr>
        <w:keepLines/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КОПИЯ </w:t>
      </w:r>
    </w:p>
    <w:p w:rsidR="00B744B2" w:rsidRPr="00B744B2" w:rsidP="00B744B2">
      <w:pPr>
        <w:keepLines/>
        <w:widowControl w:val="0"/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Подлинник данного документа подшит в деле об административном правонарушении </w:t>
      </w:r>
    </w:p>
    <w:p w:rsidR="00B744B2" w:rsidRPr="00EE11AB" w:rsidP="00B744B2">
      <w:pPr>
        <w:keepLines/>
        <w:widowControl w:val="0"/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EE11A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№ 5-263</w:t>
      </w:r>
      <w:r w:rsidRPr="00EE11AB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/1/2022, хранящемся в судебном участке № 1 по Мамадышскому судебному району РТ</w:t>
      </w:r>
    </w:p>
    <w:p w:rsidR="00B744B2" w:rsidRPr="00B744B2" w:rsidP="00B744B2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447675" cy="594995"/>
            <wp:effectExtent l="0" t="0" r="9525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345430" name="Picture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B2" w:rsidRPr="00B744B2" w:rsidP="00B744B2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Судебный участок № 1 по Мамадышскому судебному району РТ</w:t>
      </w:r>
    </w:p>
    <w:p w:rsidR="00B744B2" w:rsidRPr="00B744B2" w:rsidP="00B744B2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422192, РТ, Мамадышский район, г. Мамадыш, ул. </w:t>
      </w:r>
      <w:r w:rsidRPr="00B744B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Советская</w:t>
      </w:r>
      <w:r w:rsidRPr="00B744B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, д. 2г, пом. 1Н</w:t>
      </w:r>
    </w:p>
    <w:p w:rsidR="00B744B2" w:rsidRPr="00B744B2" w:rsidP="00B744B2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Телефон: +7 (85563) 4-00-61, 4-00-62; факс: +7 (85563) 3-34-95 </w:t>
      </w:r>
    </w:p>
    <w:p w:rsidR="00B744B2" w:rsidRPr="00B744B2" w:rsidP="00B744B2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val="en-US"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0"/>
          <w:szCs w:val="20"/>
          <w:lang w:val="en-US" w:eastAsia="ru-RU"/>
        </w:rPr>
        <w:t xml:space="preserve">E-mail: </w:t>
      </w:r>
      <w:hyperlink r:id="rId5" w:history="1">
        <w:r w:rsidRPr="00B744B2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u w:val="single"/>
            <w:lang w:val="en-US" w:eastAsia="ru-RU"/>
          </w:rPr>
          <w:t>ms1801@tatar.ru</w:t>
        </w:r>
      </w:hyperlink>
      <w:r w:rsidRPr="00B744B2">
        <w:rPr>
          <w:rFonts w:ascii="Times New Roman" w:eastAsia="Times New Roman" w:hAnsi="Times New Roman" w:cs="Times New Roman"/>
          <w:kern w:val="2"/>
          <w:sz w:val="20"/>
          <w:szCs w:val="20"/>
          <w:lang w:val="en-US" w:eastAsia="ru-RU"/>
        </w:rPr>
        <w:t xml:space="preserve">, </w:t>
      </w:r>
      <w:hyperlink r:id="rId6" w:history="1">
        <w:r w:rsidRPr="00B744B2">
          <w:rPr>
            <w:rFonts w:ascii="Times New Roman" w:eastAsia="Times New Roman" w:hAnsi="Times New Roman" w:cs="Times New Roman"/>
            <w:color w:val="0000FF"/>
            <w:kern w:val="2"/>
            <w:sz w:val="20"/>
            <w:szCs w:val="20"/>
            <w:lang w:val="en-US" w:eastAsia="ru-RU"/>
          </w:rPr>
          <w:t>http://mirsud.tatar.ru</w:t>
        </w:r>
      </w:hyperlink>
    </w:p>
    <w:p w:rsidR="00B744B2" w:rsidRPr="00B744B2" w:rsidP="00B744B2">
      <w:pPr>
        <w:keepLines/>
        <w:widowControl w:val="0"/>
        <w:tabs>
          <w:tab w:val="left" w:pos="0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B744B2" w:rsidRPr="00B744B2" w:rsidP="00B744B2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pacing w:val="60"/>
          <w:kern w:val="2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pacing w:val="60"/>
          <w:kern w:val="2"/>
          <w:sz w:val="24"/>
          <w:szCs w:val="24"/>
          <w:lang w:eastAsia="ru-RU"/>
        </w:rPr>
        <w:t>ПОСТАНОВЛЕНИЕ</w:t>
      </w:r>
    </w:p>
    <w:p w:rsidR="00B744B2" w:rsidRPr="00B744B2" w:rsidP="00B744B2">
      <w:pPr>
        <w:keepLines/>
        <w:widowControl w:val="0"/>
        <w:tabs>
          <w:tab w:val="left" w:pos="0"/>
          <w:tab w:val="left" w:pos="142"/>
          <w:tab w:val="right" w:pos="10205"/>
        </w:tabs>
        <w:suppressAutoHyphens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 назначении административного наказания</w:t>
      </w:r>
    </w:p>
    <w:p w:rsidR="00B744B2" w:rsidRPr="00EE11AB" w:rsidP="00B744B2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25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июля 2022 года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EE11AB" w:rsidR="00EE11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Дело № 5-263</w:t>
      </w:r>
      <w:r w:rsidRPr="00EE11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/1/2022</w:t>
      </w:r>
    </w:p>
    <w:p w:rsidR="00B744B2" w:rsidRPr="00EE11AB" w:rsidP="00B744B2">
      <w:pPr>
        <w:keepLines/>
        <w:widowControl w:val="0"/>
        <w:tabs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E11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УИД: 16MS0159-01-2022-001241-3</w:t>
      </w:r>
      <w:r w:rsidRPr="00EE11A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8</w:t>
      </w:r>
    </w:p>
    <w:p w:rsidR="00B744B2" w:rsidRPr="00EE11AB" w:rsidP="00B744B2">
      <w:pPr>
        <w:tabs>
          <w:tab w:val="left" w:pos="0"/>
          <w:tab w:val="righ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B2" w:rsidRPr="00B744B2" w:rsidP="00B74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1 по Мамадышскому судебному району РТ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Гатауллин Р.Р., </w:t>
      </w:r>
    </w:p>
    <w:p w:rsidR="00B744B2" w:rsidRPr="00B744B2" w:rsidP="00B744B2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открытом судебном заседании </w:t>
      </w:r>
      <w:r w:rsidRPr="00B744B2">
        <w:rPr>
          <w:rFonts w:ascii="Times New Roman" w:eastAsia="Times New Roman" w:hAnsi="Times New Roman" w:cs="Times New Roman"/>
          <w:kern w:val="26"/>
          <w:sz w:val="24"/>
          <w:szCs w:val="24"/>
          <w:lang w:eastAsia="ru-RU"/>
        </w:rPr>
        <w:t xml:space="preserve">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8100A7"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</w:t>
      </w:r>
      <w:r w:rsidR="008100A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……..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ившегося 15  января 2004 года в с. Васильево Мамадышского района Республики Татарстан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зарегистрированного и 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проживающего по адресу: </w:t>
      </w:r>
      <w:r w:rsidR="008100A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……..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гражданина РФ, со средним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профессиональным образованием, не женатого, 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работающего, инвалидности не имеющего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материалам дела в течение последне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</w:t>
      </w:r>
      <w:r w:rsidR="00167A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ответственности,</w:t>
      </w:r>
    </w:p>
    <w:p w:rsidR="00B744B2" w:rsidRPr="00B744B2" w:rsidP="00B744B2">
      <w:pPr>
        <w:keepNext/>
        <w:keepLines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УСТАНОВИЛ:</w:t>
      </w:r>
    </w:p>
    <w:p w:rsidR="00B744B2" w:rsidRPr="00B744B2" w:rsidP="00B744B2">
      <w:pPr>
        <w:tabs>
          <w:tab w:val="left" w:pos="0"/>
          <w:tab w:val="right" w:pos="10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B2" w:rsidRPr="00B744B2" w:rsidP="00B744B2">
      <w:pPr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1 000 рублей в доход государства, назначенный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18810016170006765745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 апреля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6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предусмотренном </w:t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12.6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вступившим в законную силу </w:t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>30 апреля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B744B2" w:rsidRPr="00B744B2" w:rsidP="00B744B2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B744B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с протоколом об административном правонарушении согласился, вину признал, пояснив, что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несвоевременно оплатил штраф, в настоящее время он погашен.  </w:t>
      </w:r>
    </w:p>
    <w:p w:rsidR="00B744B2" w:rsidRPr="00B744B2" w:rsidP="00B744B2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B744B2" w:rsidRPr="00B744B2" w:rsidP="00B744B2">
      <w:pPr>
        <w:tabs>
          <w:tab w:val="right" w:pos="10205"/>
          <w:tab w:val="righ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Согласно части 1 статьи 32.2 КоАП РФ,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B744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31.5</w:t>
        </w:r>
      </w:hyperlink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B744B2" w:rsidRPr="00B744B2" w:rsidP="00B744B2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Выслушав </w:t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А.А., 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</w:t>
      </w:r>
      <w:r w:rsidR="0003338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ивном правонарушении от </w:t>
      </w:r>
      <w:r w:rsidR="0003338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  <w:t>22 июля 2022</w:t>
      </w:r>
      <w:r w:rsidR="0003338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года, составленным в соответствии с требованиями статьи 28.2 КоАП РФ, в нём отражены все необходимые сведения для разрешения дела; копией </w:t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 апреля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врученным в </w:t>
      </w:r>
      <w:r w:rsidR="0003338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тот же день. </w:t>
      </w:r>
    </w:p>
    <w:p w:rsidR="00B744B2" w:rsidRPr="00B744B2" w:rsidP="00B744B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Оценив собранные по делу доказательства по правилам статьи 26.11 КоАП РФ, мировой судья считает вину </w:t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B744B2" w:rsidRPr="00B744B2" w:rsidP="00B744B2">
      <w:pPr>
        <w:tabs>
          <w:tab w:val="left" w:pos="0"/>
          <w:tab w:val="righ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B744B2" w:rsidRPr="00B744B2" w:rsidP="00B744B2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назначении административного наказания</w:t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 и обстоятельство, отягчающее административную ответственность. </w:t>
      </w:r>
    </w:p>
    <w:p w:rsidR="00B744B2" w:rsidRPr="00B744B2" w:rsidP="00B744B2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качестве обстоятельств, смягчающих административную ответственность 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033383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А.А. </w:t>
      </w:r>
      <w:r w:rsidRPr="00B744B2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мировой судья учитывает </w:t>
      </w:r>
      <w:r w:rsidRPr="00B744B2">
        <w:rPr>
          <w:rFonts w:ascii="Times New Roman CYR" w:eastAsia="Times New Roman" w:hAnsi="Times New Roman CYR" w:cs="Times New Roman CYR"/>
          <w:bCs/>
          <w:kern w:val="2"/>
          <w:sz w:val="24"/>
          <w:szCs w:val="24"/>
          <w:lang w:eastAsia="ru-RU"/>
        </w:rPr>
        <w:t>признание им вины, состояние здоровья</w:t>
      </w:r>
      <w:r w:rsidRPr="00B744B2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.   </w:t>
      </w:r>
    </w:p>
    <w:p w:rsidR="00B744B2" w:rsidRPr="00B744B2" w:rsidP="00B744B2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 качестве обстоятельства</w:t>
      </w:r>
      <w:r w:rsidRPr="00B744B2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 xml:space="preserve">, 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отягчающего административную ответственность 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br/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мировой судья учитывает </w:t>
      </w:r>
      <w:r w:rsidRPr="00B744B2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привлечение в течение последнего календарного года к административной ответственности</w:t>
      </w:r>
      <w:r w:rsidRPr="00B744B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B744B2" w:rsidRPr="00B744B2" w:rsidP="00B744B2">
      <w:pPr>
        <w:tabs>
          <w:tab w:val="left" w:pos="0"/>
          <w:tab w:val="right" w:pos="10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признания правонарушения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малозначительным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назначения наказания ниже низшего предела не имеется.</w:t>
      </w:r>
    </w:p>
    <w:p w:rsidR="00B744B2" w:rsidRPr="00B744B2" w:rsidP="00B744B2">
      <w:pPr>
        <w:tabs>
          <w:tab w:val="left" w:pos="0"/>
          <w:tab w:val="righ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 мировой судья полагает необходимым назначить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наказание в пределах санкции, предусмотренной частью 1 статьи 20.25 КоАП РФ, в виде</w:t>
      </w:r>
      <w:r w:rsidR="0016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штрафа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мнению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мирового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судьи назначение указанной меры ответственности обеспечит достижение целей административного наказания, а также будет отвечать принципам справедливости и разумности, и поспособствует исправлению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 </w:t>
      </w:r>
    </w:p>
    <w:p w:rsidR="00B744B2" w:rsidRPr="00B744B2" w:rsidP="00B744B2">
      <w:pPr>
        <w:tabs>
          <w:tab w:val="left" w:pos="142"/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Обстоятельств, указанных в части 3 статьи 3.13 КоАП РФ, не допускающих применение обязательных работ, судом установлено не было. </w:t>
      </w:r>
    </w:p>
    <w:p w:rsidR="00B744B2" w:rsidRPr="00B744B2" w:rsidP="00B744B2">
      <w:pPr>
        <w:tabs>
          <w:tab w:val="left" w:pos="0"/>
          <w:tab w:val="righ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частью 1 статьи 20.25, статьями 3.1, 3.9, 4.1, 4.5, 29.9-29.11 КоАП РФ, мировой судья </w:t>
      </w:r>
    </w:p>
    <w:p w:rsidR="00B744B2" w:rsidRPr="00B744B2" w:rsidP="00B744B2">
      <w:pPr>
        <w:tabs>
          <w:tab w:val="left" w:pos="0"/>
          <w:tab w:val="right" w:pos="10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>ПОСТАНОВИЛ:</w:t>
      </w:r>
    </w:p>
    <w:p w:rsidR="00B744B2" w:rsidRPr="00B744B2" w:rsidP="00B744B2">
      <w:pPr>
        <w:tabs>
          <w:tab w:val="left" w:pos="0"/>
          <w:tab w:val="right" w:pos="10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B2" w:rsidRPr="00B744B2" w:rsidP="00B744B2">
      <w:pPr>
        <w:tabs>
          <w:tab w:val="left" w:pos="0"/>
          <w:tab w:val="righ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АА</w:t>
      </w:r>
      <w:r w:rsidR="00033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</w:t>
      </w:r>
      <w:r w:rsidR="00167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штрафа в размере 2 000 (двух тысяч) рублей в доход государства.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4B2" w:rsidRPr="00B744B2" w:rsidP="00B744B2">
      <w:pPr>
        <w:tabs>
          <w:tab w:val="right" w:pos="102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1 по Мамадышскому судебному району РТ. </w:t>
      </w:r>
    </w:p>
    <w:p w:rsidR="00B744B2" w:rsidRPr="00B744B2" w:rsidP="00B744B2">
      <w:pPr>
        <w:tabs>
          <w:tab w:val="right" w:pos="552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B2" w:rsidRPr="00B744B2" w:rsidP="00167AC3">
      <w:pPr>
        <w:tabs>
          <w:tab w:val="righ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/подпись/        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Гатауллин Р.Р.</w:t>
      </w:r>
    </w:p>
    <w:p w:rsidR="00B744B2" w:rsidRPr="00B744B2" w:rsidP="00167AC3">
      <w:pPr>
        <w:tabs>
          <w:tab w:val="right" w:pos="102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</w:t>
      </w:r>
    </w:p>
    <w:p w:rsidR="00B744B2" w:rsidRPr="00B744B2" w:rsidP="00167AC3">
      <w:pPr>
        <w:tabs>
          <w:tab w:val="right" w:pos="104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Гатауллин Р.Р.</w:t>
      </w:r>
    </w:p>
    <w:p w:rsidR="00B744B2" w:rsidRPr="00B744B2" w:rsidP="00B744B2">
      <w:pPr>
        <w:tabs>
          <w:tab w:val="righ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B2" w:rsidRPr="00B744B2" w:rsidP="00B744B2">
      <w:pPr>
        <w:tabs>
          <w:tab w:val="right" w:pos="1020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вступило в законную силу _____/______/2022 года.</w:t>
      </w:r>
    </w:p>
    <w:p w:rsidR="00B744B2" w:rsidRPr="00B744B2" w:rsidP="00B744B2">
      <w:pPr>
        <w:tabs>
          <w:tab w:val="right" w:pos="1020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4B2" w:rsidRPr="00B744B2" w:rsidP="00167AC3">
      <w:pPr>
        <w:tabs>
          <w:tab w:val="right" w:pos="1049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</w:t>
      </w:r>
      <w:r w:rsidRPr="00B744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Гатауллин Р.Р.</w:t>
      </w:r>
    </w:p>
    <w:p w:rsidR="00B744B2" w:rsidRPr="00B744B2" w:rsidP="00B744B2">
      <w:pPr>
        <w:widowControl w:val="0"/>
        <w:tabs>
          <w:tab w:val="right" w:pos="10206"/>
          <w:tab w:val="right" w:pos="10348"/>
        </w:tabs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744B2" w:rsidRPr="00B744B2" w:rsidP="00B744B2">
      <w:pPr>
        <w:tabs>
          <w:tab w:val="right" w:pos="1020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744B2" w:rsidRPr="00B744B2" w:rsidP="00B744B2">
      <w:pPr>
        <w:widowControl w:val="0"/>
        <w:tabs>
          <w:tab w:val="left" w:pos="0"/>
          <w:tab w:val="right" w:pos="10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16F2F" w:rsidRPr="00EE11AB">
      <w:pPr>
        <w:rPr>
          <w:sz w:val="20"/>
          <w:szCs w:val="20"/>
        </w:rPr>
      </w:pPr>
    </w:p>
    <w:sectPr w:rsidSect="00DC36FA">
      <w:headerReference w:type="default" r:id="rId8"/>
      <w:pgSz w:w="12240" w:h="15840"/>
      <w:pgMar w:top="227" w:right="567" w:bottom="227" w:left="1134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0A6E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00A7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B2"/>
    <w:rsid w:val="00033383"/>
    <w:rsid w:val="00167AC3"/>
    <w:rsid w:val="005A3297"/>
    <w:rsid w:val="006C4AE4"/>
    <w:rsid w:val="008100A7"/>
    <w:rsid w:val="00A16F2F"/>
    <w:rsid w:val="00AC4A53"/>
    <w:rsid w:val="00B744B2"/>
    <w:rsid w:val="00EB0A6E"/>
    <w:rsid w:val="00EE1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B744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74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7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744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E1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